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7C" w:rsidRPr="003F3C0A" w:rsidRDefault="00422824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b/>
          <w:szCs w:val="24"/>
          <w:lang w:val="sr-Cyrl-CS"/>
        </w:rPr>
      </w:pPr>
      <w:bookmarkStart w:id="0" w:name="_GoBack"/>
      <w:bookmarkEnd w:id="0"/>
      <w:r>
        <w:rPr>
          <w:rFonts w:eastAsia="Times New Roman" w:cs="Times New Roman"/>
          <w:szCs w:val="24"/>
          <w:lang w:val="sr-Cyrl-CS"/>
        </w:rPr>
        <w:t>REPUBLIKA</w:t>
      </w:r>
      <w:r w:rsidR="00FB6E7C" w:rsidRPr="003F3C0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SRBIJA</w:t>
      </w:r>
    </w:p>
    <w:p w:rsidR="00FB6E7C" w:rsidRPr="003F3C0A" w:rsidRDefault="00422824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FB6E7C" w:rsidRPr="003F3C0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SKUPŠTINA</w:t>
      </w:r>
      <w:r w:rsidR="00FB6E7C" w:rsidRPr="003F3C0A">
        <w:rPr>
          <w:rFonts w:eastAsia="Times New Roman" w:cs="Times New Roman"/>
          <w:szCs w:val="24"/>
          <w:lang w:val="sr-Cyrl-CS"/>
        </w:rPr>
        <w:t xml:space="preserve"> </w:t>
      </w:r>
    </w:p>
    <w:p w:rsidR="00FB6E7C" w:rsidRPr="003F3C0A" w:rsidRDefault="00422824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privredu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regionalni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razvoj</w:t>
      </w:r>
      <w:r w:rsidR="00FB6E7C" w:rsidRPr="003F3C0A">
        <w:rPr>
          <w:rFonts w:eastAsia="Times New Roman" w:cs="Times New Roman"/>
          <w:szCs w:val="24"/>
          <w:lang w:val="sr-Cyrl-RS"/>
        </w:rPr>
        <w:t>,</w:t>
      </w:r>
    </w:p>
    <w:p w:rsidR="00FB6E7C" w:rsidRPr="003F3C0A" w:rsidRDefault="00422824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trgovinu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turizam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energetiku</w:t>
      </w:r>
    </w:p>
    <w:p w:rsidR="00FB6E7C" w:rsidRPr="003F3C0A" w:rsidRDefault="00FB6E7C" w:rsidP="00FB6E7C">
      <w:pPr>
        <w:spacing w:after="0"/>
        <w:rPr>
          <w:rFonts w:cs="Times New Roman"/>
          <w:color w:val="000000" w:themeColor="text1"/>
          <w:szCs w:val="24"/>
        </w:rPr>
      </w:pPr>
      <w:r w:rsidRPr="003F3C0A">
        <w:rPr>
          <w:rFonts w:eastAsia="Times New Roman" w:cs="Times New Roman"/>
          <w:szCs w:val="24"/>
          <w:lang w:val="sr-Cyrl-RS"/>
        </w:rPr>
        <w:t>10</w:t>
      </w:r>
      <w:r w:rsidRPr="003F3C0A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CS"/>
        </w:rPr>
        <w:t>Broj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Pr="003F3C0A">
        <w:rPr>
          <w:rFonts w:cs="Times New Roman"/>
          <w:color w:val="000000" w:themeColor="text1"/>
          <w:szCs w:val="24"/>
          <w:lang w:val="sr-Cyrl-RS"/>
        </w:rPr>
        <w:t>06-2</w:t>
      </w:r>
      <w:r w:rsidRPr="003F3C0A">
        <w:rPr>
          <w:rFonts w:cs="Times New Roman"/>
          <w:color w:val="000000" w:themeColor="text1"/>
          <w:szCs w:val="24"/>
        </w:rPr>
        <w:t>/</w:t>
      </w:r>
      <w:r w:rsidRPr="003F3C0A">
        <w:rPr>
          <w:rFonts w:cs="Times New Roman"/>
          <w:color w:val="000000" w:themeColor="text1"/>
          <w:szCs w:val="24"/>
          <w:lang w:val="sr-Cyrl-RS"/>
        </w:rPr>
        <w:t>262-19</w:t>
      </w:r>
    </w:p>
    <w:p w:rsidR="00FB6E7C" w:rsidRPr="003F3C0A" w:rsidRDefault="00FB6E7C" w:rsidP="00FB6E7C">
      <w:pPr>
        <w:spacing w:after="0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Latn-RS"/>
        </w:rPr>
        <w:t>1.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novembar</w:t>
      </w:r>
      <w:r w:rsidRPr="003F3C0A">
        <w:rPr>
          <w:rFonts w:eastAsia="Times New Roman" w:cs="Times New Roman"/>
          <w:szCs w:val="24"/>
          <w:lang w:val="sr-Cyrl-RS"/>
        </w:rPr>
        <w:t xml:space="preserve"> 2019</w:t>
      </w:r>
      <w:r w:rsidRPr="003F3C0A">
        <w:rPr>
          <w:rFonts w:eastAsia="Times New Roman" w:cs="Times New Roman"/>
          <w:szCs w:val="24"/>
          <w:lang w:val="sr-Cyrl-CS"/>
        </w:rPr>
        <w:t xml:space="preserve">. </w:t>
      </w:r>
      <w:r w:rsidR="00422824">
        <w:rPr>
          <w:rFonts w:eastAsia="Times New Roman" w:cs="Times New Roman"/>
          <w:szCs w:val="24"/>
          <w:lang w:val="sr-Cyrl-CS"/>
        </w:rPr>
        <w:t>godine</w:t>
      </w:r>
    </w:p>
    <w:p w:rsidR="00FB6E7C" w:rsidRPr="003F3C0A" w:rsidRDefault="00422824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>B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FB6E7C" w:rsidRPr="003F3C0A" w:rsidRDefault="00422824" w:rsidP="00FB6E7C">
      <w:pPr>
        <w:widowControl w:val="0"/>
        <w:tabs>
          <w:tab w:val="left" w:pos="1440"/>
        </w:tabs>
        <w:spacing w:after="0"/>
        <w:jc w:val="center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ZAPISNIK</w:t>
      </w:r>
    </w:p>
    <w:p w:rsidR="00FB6E7C" w:rsidRPr="003F3C0A" w:rsidRDefault="00FB6E7C" w:rsidP="00FB6E7C">
      <w:pPr>
        <w:jc w:val="center"/>
        <w:rPr>
          <w:rFonts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RS"/>
        </w:rPr>
        <w:t xml:space="preserve">51. </w:t>
      </w:r>
      <w:r w:rsidR="00422824">
        <w:rPr>
          <w:rFonts w:eastAsia="Times New Roman" w:cs="Times New Roman"/>
          <w:szCs w:val="24"/>
          <w:lang w:val="sr-Cyrl-RS"/>
        </w:rPr>
        <w:t>SEDNICE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ODBORA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ZA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PRIVREDU</w:t>
      </w:r>
      <w:r w:rsidRPr="003F3C0A">
        <w:rPr>
          <w:rFonts w:eastAsia="Times New Roman" w:cs="Times New Roman"/>
          <w:szCs w:val="24"/>
          <w:lang w:val="sr-Cyrl-RS"/>
        </w:rPr>
        <w:t xml:space="preserve">, </w:t>
      </w:r>
      <w:r w:rsidR="00422824">
        <w:rPr>
          <w:rFonts w:eastAsia="Times New Roman" w:cs="Times New Roman"/>
          <w:szCs w:val="24"/>
          <w:lang w:val="sr-Cyrl-RS"/>
        </w:rPr>
        <w:t>REGIONALNI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RAZVOJ</w:t>
      </w:r>
      <w:r w:rsidRPr="003F3C0A">
        <w:rPr>
          <w:rFonts w:eastAsia="Times New Roman" w:cs="Times New Roman"/>
          <w:szCs w:val="24"/>
          <w:lang w:val="sr-Cyrl-RS"/>
        </w:rPr>
        <w:t xml:space="preserve">, </w:t>
      </w:r>
      <w:r w:rsidR="00422824">
        <w:rPr>
          <w:rFonts w:eastAsia="Times New Roman" w:cs="Times New Roman"/>
          <w:szCs w:val="24"/>
          <w:lang w:val="sr-Cyrl-RS"/>
        </w:rPr>
        <w:t>TRGOVINU</w:t>
      </w:r>
      <w:r w:rsidRPr="003F3C0A">
        <w:rPr>
          <w:rFonts w:eastAsia="Times New Roman" w:cs="Times New Roman"/>
          <w:szCs w:val="24"/>
          <w:lang w:val="sr-Cyrl-RS"/>
        </w:rPr>
        <w:t xml:space="preserve">, </w:t>
      </w:r>
      <w:r w:rsidR="00422824">
        <w:rPr>
          <w:rFonts w:eastAsia="Times New Roman" w:cs="Times New Roman"/>
          <w:szCs w:val="24"/>
          <w:lang w:val="sr-Cyrl-RS"/>
        </w:rPr>
        <w:t>TURIZAM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ENERGETIKU</w:t>
      </w:r>
      <w:r w:rsidRPr="003F3C0A">
        <w:rPr>
          <w:rFonts w:eastAsia="Times New Roman" w:cs="Times New Roman"/>
          <w:szCs w:val="24"/>
          <w:lang w:val="sr-Cyrl-RS"/>
        </w:rPr>
        <w:t xml:space="preserve">, </w:t>
      </w:r>
      <w:r w:rsidR="00422824">
        <w:rPr>
          <w:rFonts w:eastAsia="Times New Roman" w:cs="Times New Roman"/>
          <w:szCs w:val="24"/>
          <w:lang w:val="sr-Cyrl-RS"/>
        </w:rPr>
        <w:t>ODRŽANE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Pr="003F3C0A">
        <w:rPr>
          <w:rFonts w:cs="Times New Roman"/>
          <w:szCs w:val="24"/>
          <w:lang w:val="sr-Cyrl-RS"/>
        </w:rPr>
        <w:t xml:space="preserve">22. </w:t>
      </w:r>
      <w:r w:rsidR="00422824">
        <w:rPr>
          <w:rFonts w:cs="Times New Roman"/>
          <w:szCs w:val="24"/>
          <w:lang w:val="sr-Cyrl-RS"/>
        </w:rPr>
        <w:t>OKTOBRA</w:t>
      </w:r>
      <w:r w:rsidRPr="003F3C0A">
        <w:rPr>
          <w:rFonts w:cs="Times New Roman"/>
          <w:szCs w:val="24"/>
          <w:lang w:val="sr-Cyrl-RS"/>
        </w:rPr>
        <w:t xml:space="preserve"> </w:t>
      </w:r>
      <w:r w:rsidRPr="003F3C0A">
        <w:rPr>
          <w:rFonts w:cs="Times New Roman"/>
          <w:szCs w:val="24"/>
          <w:lang w:val="sr-Cyrl-CS"/>
        </w:rPr>
        <w:t xml:space="preserve">2019. </w:t>
      </w:r>
      <w:r w:rsidR="00422824">
        <w:rPr>
          <w:rFonts w:cs="Times New Roman"/>
          <w:szCs w:val="24"/>
          <w:lang w:val="sr-Cyrl-CS"/>
        </w:rPr>
        <w:t>GODINE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jc w:val="center"/>
        <w:rPr>
          <w:rFonts w:eastAsia="Times New Roman" w:cs="Times New Roman"/>
          <w:szCs w:val="24"/>
          <w:lang w:val="sr-Cyrl-RS"/>
        </w:rPr>
      </w:pP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jc w:val="center"/>
        <w:rPr>
          <w:rFonts w:eastAsia="Times New Roman" w:cs="Times New Roman"/>
          <w:szCs w:val="24"/>
          <w:lang w:val="sr-Cyrl-RS"/>
        </w:rPr>
      </w:pP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RS"/>
        </w:rPr>
        <w:t xml:space="preserve">                        </w:t>
      </w:r>
      <w:r w:rsidR="00422824">
        <w:rPr>
          <w:rFonts w:eastAsia="Times New Roman" w:cs="Times New Roman"/>
          <w:szCs w:val="24"/>
          <w:lang w:val="sr-Cyrl-RS"/>
        </w:rPr>
        <w:t>Sednica</w:t>
      </w:r>
      <w:r w:rsidR="003F3C0A"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je</w:t>
      </w:r>
      <w:r w:rsidR="003F3C0A"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počela</w:t>
      </w:r>
      <w:r w:rsidR="003F3C0A"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u</w:t>
      </w:r>
      <w:r w:rsidR="003F3C0A" w:rsidRPr="003F3C0A">
        <w:rPr>
          <w:rFonts w:eastAsia="Times New Roman" w:cs="Times New Roman"/>
          <w:szCs w:val="24"/>
          <w:lang w:val="sr-Cyrl-RS"/>
        </w:rPr>
        <w:t xml:space="preserve"> </w:t>
      </w:r>
      <w:r w:rsidR="003F3C0A" w:rsidRPr="003F3C0A">
        <w:rPr>
          <w:rFonts w:eastAsia="Times New Roman" w:cs="Times New Roman"/>
          <w:szCs w:val="24"/>
          <w:lang w:val="sr-Latn-RS"/>
        </w:rPr>
        <w:t>13</w:t>
      </w:r>
      <w:r w:rsidRPr="003F3C0A">
        <w:rPr>
          <w:rFonts w:eastAsia="Times New Roman" w:cs="Times New Roman"/>
          <w:szCs w:val="24"/>
          <w:lang w:val="sr-Latn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časova</w:t>
      </w:r>
      <w:r w:rsidR="003F3C0A"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i</w:t>
      </w:r>
      <w:r w:rsidR="003F3C0A" w:rsidRPr="003F3C0A">
        <w:rPr>
          <w:rFonts w:eastAsia="Times New Roman" w:cs="Times New Roman"/>
          <w:szCs w:val="24"/>
          <w:lang w:val="sr-Cyrl-RS"/>
        </w:rPr>
        <w:t xml:space="preserve"> </w:t>
      </w:r>
      <w:r w:rsidR="003F3C0A" w:rsidRPr="003F3C0A">
        <w:rPr>
          <w:rFonts w:eastAsia="Times New Roman" w:cs="Times New Roman"/>
          <w:szCs w:val="24"/>
          <w:lang w:val="sr-Latn-RS"/>
        </w:rPr>
        <w:t>10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minuta</w:t>
      </w:r>
      <w:r w:rsidRPr="003F3C0A">
        <w:rPr>
          <w:rFonts w:eastAsia="Times New Roman" w:cs="Times New Roman"/>
          <w:szCs w:val="24"/>
          <w:lang w:val="sr-Cyrl-RS"/>
        </w:rPr>
        <w:t>.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RS"/>
        </w:rPr>
        <w:tab/>
      </w:r>
      <w:r w:rsidR="00422824">
        <w:rPr>
          <w:rFonts w:eastAsia="Times New Roman" w:cs="Times New Roman"/>
          <w:szCs w:val="24"/>
          <w:lang w:val="sr-Cyrl-RS"/>
        </w:rPr>
        <w:t>Sednicom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je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predsedavala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Snežana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B</w:t>
      </w:r>
      <w:r w:rsidRPr="003F3C0A">
        <w:rPr>
          <w:rFonts w:eastAsia="Times New Roman" w:cs="Times New Roman"/>
          <w:szCs w:val="24"/>
          <w:lang w:val="sr-Cyrl-RS"/>
        </w:rPr>
        <w:t xml:space="preserve">. </w:t>
      </w:r>
      <w:r w:rsidR="00422824">
        <w:rPr>
          <w:rFonts w:eastAsia="Times New Roman" w:cs="Times New Roman"/>
          <w:szCs w:val="24"/>
          <w:lang w:val="sr-Cyrl-RS"/>
        </w:rPr>
        <w:t>Petrović</w:t>
      </w:r>
      <w:r w:rsidRPr="003F3C0A">
        <w:rPr>
          <w:rFonts w:eastAsia="Times New Roman" w:cs="Times New Roman"/>
          <w:szCs w:val="24"/>
          <w:lang w:val="sr-Cyrl-RS"/>
        </w:rPr>
        <w:t xml:space="preserve">, </w:t>
      </w:r>
      <w:r w:rsidR="00422824">
        <w:rPr>
          <w:rFonts w:eastAsia="Times New Roman" w:cs="Times New Roman"/>
          <w:szCs w:val="24"/>
          <w:lang w:val="sr-Cyrl-RS"/>
        </w:rPr>
        <w:t>predsednik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Odbora</w:t>
      </w:r>
      <w:r w:rsidRPr="003F3C0A">
        <w:rPr>
          <w:rFonts w:eastAsia="Times New Roman" w:cs="Times New Roman"/>
          <w:szCs w:val="24"/>
          <w:lang w:val="sr-Cyrl-RS"/>
        </w:rPr>
        <w:t>.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</w:rPr>
      </w:pPr>
      <w:r w:rsidRPr="003F3C0A">
        <w:rPr>
          <w:rFonts w:eastAsia="Times New Roman" w:cs="Times New Roman"/>
          <w:szCs w:val="24"/>
          <w:lang w:val="sr-Cyrl-RS"/>
        </w:rPr>
        <w:tab/>
      </w:r>
      <w:r w:rsidR="00422824">
        <w:rPr>
          <w:rFonts w:eastAsia="Times New Roman" w:cs="Times New Roman"/>
          <w:szCs w:val="24"/>
          <w:lang w:val="sr-Cyrl-RS"/>
        </w:rPr>
        <w:t>Pored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predsednika</w:t>
      </w:r>
      <w:r w:rsidRPr="003F3C0A">
        <w:rPr>
          <w:rFonts w:eastAsia="Times New Roman" w:cs="Times New Roman"/>
          <w:szCs w:val="24"/>
          <w:lang w:val="sr-Cyrl-RS"/>
        </w:rPr>
        <w:t xml:space="preserve">, </w:t>
      </w:r>
      <w:r w:rsidR="00422824">
        <w:rPr>
          <w:rFonts w:eastAsia="Times New Roman" w:cs="Times New Roman"/>
          <w:szCs w:val="24"/>
          <w:lang w:val="sr-Cyrl-RS"/>
        </w:rPr>
        <w:t>sednici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su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prisustvovali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članovi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Odbora</w:t>
      </w:r>
      <w:r w:rsidRPr="003F3C0A">
        <w:rPr>
          <w:rFonts w:eastAsia="Times New Roman" w:cs="Times New Roman"/>
          <w:szCs w:val="24"/>
          <w:lang w:val="sr-Cyrl-RS"/>
        </w:rPr>
        <w:t xml:space="preserve">: </w:t>
      </w:r>
      <w:r w:rsidR="00422824">
        <w:rPr>
          <w:rFonts w:eastAsia="Times New Roman" w:cs="Times New Roman"/>
          <w:szCs w:val="24"/>
          <w:lang w:val="sr-Cyrl-RS"/>
        </w:rPr>
        <w:t>Aleksandra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Tomić</w:t>
      </w:r>
      <w:r w:rsidRPr="003F3C0A">
        <w:rPr>
          <w:rFonts w:eastAsia="Times New Roman" w:cs="Times New Roman"/>
          <w:szCs w:val="24"/>
          <w:lang w:val="sr-Cyrl-RS"/>
        </w:rPr>
        <w:t xml:space="preserve">, </w:t>
      </w:r>
      <w:r w:rsidR="00422824">
        <w:rPr>
          <w:rFonts w:eastAsia="Times New Roman" w:cs="Times New Roman"/>
          <w:szCs w:val="24"/>
          <w:lang w:val="sr-Cyrl-RS"/>
        </w:rPr>
        <w:t>Stanislava</w:t>
      </w:r>
      <w:r w:rsid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Janošević</w:t>
      </w:r>
      <w:r w:rsidR="003F3C0A">
        <w:rPr>
          <w:rFonts w:eastAsia="Times New Roman" w:cs="Times New Roman"/>
          <w:szCs w:val="24"/>
          <w:lang w:val="sr-Cyrl-RS"/>
        </w:rPr>
        <w:t xml:space="preserve">, </w:t>
      </w:r>
      <w:r w:rsidR="00422824">
        <w:rPr>
          <w:rFonts w:eastAsia="Times New Roman" w:cs="Times New Roman"/>
          <w:szCs w:val="24"/>
          <w:lang w:val="sr-Cyrl-RS"/>
        </w:rPr>
        <w:t>Aleksandar</w:t>
      </w:r>
      <w:r w:rsidR="00EF18E1"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Stevanović</w:t>
      </w:r>
      <w:r w:rsidR="00EF18E1">
        <w:rPr>
          <w:rFonts w:eastAsia="Times New Roman" w:cs="Times New Roman"/>
          <w:szCs w:val="24"/>
          <w:lang w:val="sr-Cyrl-RS"/>
        </w:rPr>
        <w:t>,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Zoran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Bojanić</w:t>
      </w:r>
      <w:r w:rsidRPr="003F3C0A">
        <w:rPr>
          <w:rFonts w:eastAsia="Times New Roman" w:cs="Times New Roman"/>
          <w:szCs w:val="24"/>
          <w:lang w:val="sr-Cyrl-RS"/>
        </w:rPr>
        <w:t xml:space="preserve">, </w:t>
      </w:r>
      <w:r w:rsidR="00422824">
        <w:rPr>
          <w:rFonts w:eastAsia="Times New Roman" w:cs="Times New Roman"/>
          <w:szCs w:val="24"/>
          <w:lang w:val="sr-Cyrl-RS"/>
        </w:rPr>
        <w:t>Snežana</w:t>
      </w:r>
      <w:r w:rsidR="00EF18E1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R</w:t>
      </w:r>
      <w:r w:rsidR="00EF18E1">
        <w:rPr>
          <w:rFonts w:eastAsia="Times New Roman" w:cs="Times New Roman"/>
          <w:szCs w:val="24"/>
          <w:lang w:val="sr-Cyrl-RS"/>
        </w:rPr>
        <w:t xml:space="preserve">. </w:t>
      </w:r>
      <w:r w:rsidR="00422824">
        <w:rPr>
          <w:rFonts w:eastAsia="Times New Roman" w:cs="Times New Roman"/>
          <w:szCs w:val="24"/>
          <w:lang w:val="sr-Cyrl-RS"/>
        </w:rPr>
        <w:t>Petrović</w:t>
      </w:r>
      <w:r w:rsidR="00EF18E1">
        <w:rPr>
          <w:rFonts w:eastAsia="Times New Roman" w:cs="Times New Roman"/>
          <w:szCs w:val="24"/>
          <w:lang w:val="sr-Cyrl-RS"/>
        </w:rPr>
        <w:t xml:space="preserve">, </w:t>
      </w:r>
      <w:r w:rsidR="00422824">
        <w:rPr>
          <w:rFonts w:eastAsia="Times New Roman" w:cs="Times New Roman"/>
          <w:szCs w:val="24"/>
          <w:lang w:val="sr-Cyrl-RS"/>
        </w:rPr>
        <w:t>Ana</w:t>
      </w:r>
      <w:r w:rsidR="00EF18E1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Čarapić</w:t>
      </w:r>
      <w:r w:rsidRPr="003F3C0A">
        <w:rPr>
          <w:rFonts w:eastAsia="Times New Roman" w:cs="Times New Roman"/>
          <w:szCs w:val="24"/>
          <w:lang w:val="sr-Cyrl-RS"/>
        </w:rPr>
        <w:t xml:space="preserve">  </w:t>
      </w:r>
      <w:r w:rsidR="00422824">
        <w:rPr>
          <w:rFonts w:eastAsia="Times New Roman" w:cs="Times New Roman"/>
          <w:szCs w:val="24"/>
          <w:lang w:val="sr-Cyrl-RS"/>
        </w:rPr>
        <w:t>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Gorica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Gajić</w:t>
      </w:r>
      <w:r w:rsidRPr="003F3C0A">
        <w:rPr>
          <w:rFonts w:eastAsia="Times New Roman" w:cs="Times New Roman"/>
          <w:szCs w:val="24"/>
          <w:lang w:val="sr-Cyrl-RS"/>
        </w:rPr>
        <w:t>.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</w:rPr>
        <w:tab/>
      </w:r>
      <w:r w:rsidR="00422824">
        <w:rPr>
          <w:rFonts w:eastAsia="Times New Roman" w:cs="Times New Roman"/>
          <w:szCs w:val="24"/>
          <w:lang w:val="sr-Cyrl-RS"/>
        </w:rPr>
        <w:t>Sednici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je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prisustvovala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Snežana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Paunović</w:t>
      </w:r>
      <w:r w:rsidRPr="003F3C0A">
        <w:rPr>
          <w:rFonts w:eastAsia="Times New Roman" w:cs="Times New Roman"/>
          <w:szCs w:val="24"/>
          <w:lang w:val="sr-Cyrl-RS"/>
        </w:rPr>
        <w:t xml:space="preserve"> (</w:t>
      </w:r>
      <w:r w:rsidR="00422824">
        <w:rPr>
          <w:rFonts w:eastAsia="Times New Roman" w:cs="Times New Roman"/>
          <w:szCs w:val="24"/>
          <w:lang w:val="sr-Cyrl-RS"/>
        </w:rPr>
        <w:t>zamenik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člana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Odbora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Novice</w:t>
      </w:r>
      <w:r w:rsidR="00EF18E1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Tončeva</w:t>
      </w:r>
      <w:r w:rsidR="00EF18E1">
        <w:rPr>
          <w:rFonts w:eastAsia="Times New Roman" w:cs="Times New Roman"/>
          <w:szCs w:val="24"/>
          <w:lang w:val="sr-Cyrl-RS"/>
        </w:rPr>
        <w:t xml:space="preserve">) </w:t>
      </w:r>
      <w:r w:rsidR="00422824">
        <w:rPr>
          <w:rFonts w:eastAsia="Times New Roman" w:cs="Times New Roman"/>
          <w:szCs w:val="24"/>
          <w:lang w:val="sr-Cyrl-RS"/>
        </w:rPr>
        <w:t>i</w:t>
      </w:r>
      <w:r w:rsidR="00EF18E1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Milimir</w:t>
      </w:r>
      <w:r w:rsidR="00EF18E1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Vujadinović</w:t>
      </w:r>
      <w:r w:rsidR="00EF18E1">
        <w:rPr>
          <w:rFonts w:eastAsia="Times New Roman" w:cs="Times New Roman"/>
          <w:szCs w:val="24"/>
          <w:lang w:val="sr-Cyrl-RS"/>
        </w:rPr>
        <w:t xml:space="preserve"> (</w:t>
      </w:r>
      <w:r w:rsidR="00422824">
        <w:rPr>
          <w:rFonts w:eastAsia="Times New Roman" w:cs="Times New Roman"/>
          <w:szCs w:val="24"/>
          <w:lang w:val="sr-Cyrl-RS"/>
        </w:rPr>
        <w:t>zamenik</w:t>
      </w:r>
      <w:r w:rsidR="00EF18E1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člana</w:t>
      </w:r>
      <w:r w:rsidR="00EF18E1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Odbora</w:t>
      </w:r>
      <w:r w:rsidR="00EF18E1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Jelene</w:t>
      </w:r>
      <w:r w:rsidR="00EF18E1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Mijatović</w:t>
      </w:r>
      <w:r w:rsidR="00EF18E1">
        <w:rPr>
          <w:rFonts w:eastAsia="Times New Roman" w:cs="Times New Roman"/>
          <w:szCs w:val="24"/>
          <w:lang w:val="sr-Cyrl-RS"/>
        </w:rPr>
        <w:t>)</w:t>
      </w:r>
      <w:r w:rsidRPr="003F3C0A">
        <w:rPr>
          <w:rFonts w:eastAsia="Times New Roman" w:cs="Times New Roman"/>
          <w:szCs w:val="24"/>
          <w:lang w:val="sr-Cyrl-RS"/>
        </w:rPr>
        <w:t>.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RS"/>
        </w:rPr>
        <w:tab/>
      </w:r>
      <w:r w:rsidR="00422824">
        <w:rPr>
          <w:rFonts w:eastAsia="Times New Roman" w:cs="Times New Roman"/>
          <w:szCs w:val="24"/>
          <w:lang w:val="sr-Cyrl-RS"/>
        </w:rPr>
        <w:t>Sednici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nisu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prisustvovali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članovi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Odbora</w:t>
      </w:r>
      <w:r w:rsidRPr="003F3C0A">
        <w:rPr>
          <w:rFonts w:eastAsia="Times New Roman" w:cs="Times New Roman"/>
          <w:szCs w:val="24"/>
          <w:lang w:val="sr-Cyrl-RS"/>
        </w:rPr>
        <w:t xml:space="preserve">: </w:t>
      </w:r>
      <w:r w:rsidR="00422824">
        <w:rPr>
          <w:rFonts w:eastAsia="Times New Roman" w:cs="Times New Roman"/>
          <w:szCs w:val="24"/>
          <w:lang w:val="sr-Cyrl-RS"/>
        </w:rPr>
        <w:t>Vladimir</w:t>
      </w:r>
      <w:r w:rsidR="00EF18E1"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Marinković</w:t>
      </w:r>
      <w:r w:rsidR="00EF18E1">
        <w:rPr>
          <w:rFonts w:eastAsia="Times New Roman" w:cs="Times New Roman"/>
          <w:szCs w:val="24"/>
          <w:lang w:val="sr-Cyrl-RS"/>
        </w:rPr>
        <w:t>,</w:t>
      </w:r>
      <w:r w:rsidR="00EF18E1"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Studenka</w:t>
      </w:r>
      <w:r w:rsidR="00EF18E1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Stojanović</w:t>
      </w:r>
      <w:r w:rsidRPr="003F3C0A">
        <w:rPr>
          <w:rFonts w:eastAsia="Times New Roman" w:cs="Times New Roman"/>
          <w:szCs w:val="24"/>
          <w:lang w:val="sr-Cyrl-RS"/>
        </w:rPr>
        <w:t xml:space="preserve">, </w:t>
      </w:r>
      <w:r w:rsidR="00422824">
        <w:rPr>
          <w:rFonts w:eastAsia="Times New Roman" w:cs="Times New Roman"/>
          <w:szCs w:val="24"/>
          <w:lang w:val="sr-Cyrl-RS"/>
        </w:rPr>
        <w:t>Tomislav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Ljubenović</w:t>
      </w:r>
      <w:r w:rsidRPr="003F3C0A">
        <w:rPr>
          <w:rFonts w:eastAsia="Times New Roman" w:cs="Times New Roman"/>
          <w:szCs w:val="24"/>
          <w:lang w:val="sr-Cyrl-RS"/>
        </w:rPr>
        <w:t xml:space="preserve">, </w:t>
      </w:r>
      <w:r w:rsidR="00422824">
        <w:rPr>
          <w:rFonts w:eastAsia="Times New Roman" w:cs="Times New Roman"/>
          <w:szCs w:val="24"/>
          <w:lang w:val="sr-Cyrl-RS"/>
        </w:rPr>
        <w:t>Dejan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Nikolić</w:t>
      </w:r>
      <w:r w:rsidRPr="003F3C0A">
        <w:rPr>
          <w:rFonts w:eastAsia="Times New Roman" w:cs="Times New Roman"/>
          <w:szCs w:val="24"/>
          <w:lang w:val="sr-Cyrl-RS"/>
        </w:rPr>
        <w:t xml:space="preserve">, </w:t>
      </w:r>
      <w:r w:rsidR="00422824">
        <w:rPr>
          <w:rFonts w:eastAsia="Times New Roman" w:cs="Times New Roman"/>
          <w:szCs w:val="24"/>
          <w:lang w:val="sr-Cyrl-RS"/>
        </w:rPr>
        <w:t>Ivan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Kostić</w:t>
      </w:r>
      <w:r w:rsidRPr="003F3C0A">
        <w:rPr>
          <w:rFonts w:eastAsia="Times New Roman" w:cs="Times New Roman"/>
          <w:szCs w:val="24"/>
          <w:lang w:val="sr-Cyrl-RS"/>
        </w:rPr>
        <w:t xml:space="preserve">, </w:t>
      </w:r>
      <w:r w:rsidR="00422824">
        <w:rPr>
          <w:rFonts w:eastAsia="Times New Roman" w:cs="Times New Roman"/>
          <w:szCs w:val="24"/>
          <w:lang w:val="sr-Cyrl-RS"/>
        </w:rPr>
        <w:t>Vojislav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Vujić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Zdravko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Stanković</w:t>
      </w:r>
      <w:r w:rsidRPr="003F3C0A">
        <w:rPr>
          <w:rFonts w:eastAsia="Times New Roman" w:cs="Times New Roman"/>
          <w:szCs w:val="24"/>
        </w:rPr>
        <w:t xml:space="preserve">, </w:t>
      </w:r>
      <w:r w:rsidR="00422824">
        <w:rPr>
          <w:rFonts w:eastAsia="Times New Roman" w:cs="Times New Roman"/>
          <w:szCs w:val="24"/>
          <w:lang w:val="sr-Cyrl-RS"/>
        </w:rPr>
        <w:t>niti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njihovi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zamenici</w:t>
      </w:r>
      <w:r w:rsidRPr="003F3C0A">
        <w:rPr>
          <w:rFonts w:eastAsia="Times New Roman" w:cs="Times New Roman"/>
          <w:szCs w:val="24"/>
          <w:lang w:val="sr-Cyrl-RS"/>
        </w:rPr>
        <w:t>.</w:t>
      </w:r>
    </w:p>
    <w:p w:rsidR="00EF18E1" w:rsidRPr="00EF18E1" w:rsidRDefault="00FB6E7C" w:rsidP="00EF18E1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3F3C0A">
        <w:rPr>
          <w:rFonts w:ascii="Times New Roman" w:hAnsi="Times New Roman"/>
          <w:sz w:val="24"/>
          <w:szCs w:val="24"/>
          <w:lang w:val="sr-Cyrl-RS"/>
        </w:rPr>
        <w:tab/>
      </w:r>
      <w:r w:rsidRPr="00EF18E1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422824">
        <w:rPr>
          <w:rFonts w:ascii="Times New Roman" w:hAnsi="Times New Roman"/>
          <w:sz w:val="24"/>
          <w:szCs w:val="24"/>
          <w:lang w:val="sr-Cyrl-RS"/>
        </w:rPr>
        <w:t>Sednici</w:t>
      </w:r>
      <w:r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22824">
        <w:rPr>
          <w:rFonts w:ascii="Times New Roman" w:hAnsi="Times New Roman"/>
          <w:sz w:val="24"/>
          <w:szCs w:val="24"/>
          <w:lang w:val="sr-Cyrl-RS"/>
        </w:rPr>
        <w:t>su</w:t>
      </w:r>
      <w:r w:rsidRPr="00EF18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22824">
        <w:rPr>
          <w:rFonts w:ascii="Times New Roman" w:hAnsi="Times New Roman"/>
          <w:sz w:val="24"/>
          <w:szCs w:val="24"/>
          <w:lang w:val="sr-Cyrl-RS"/>
        </w:rPr>
        <w:t>na</w:t>
      </w:r>
      <w:r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22824">
        <w:rPr>
          <w:rFonts w:ascii="Times New Roman" w:hAnsi="Times New Roman"/>
          <w:sz w:val="24"/>
          <w:szCs w:val="24"/>
          <w:lang w:val="sr-Cyrl-RS"/>
        </w:rPr>
        <w:t>poziv</w:t>
      </w:r>
      <w:r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22824">
        <w:rPr>
          <w:rFonts w:ascii="Times New Roman" w:hAnsi="Times New Roman"/>
          <w:sz w:val="24"/>
          <w:szCs w:val="24"/>
          <w:lang w:val="sr-Cyrl-RS"/>
        </w:rPr>
        <w:t>predsednika</w:t>
      </w:r>
      <w:r w:rsidRPr="00EF18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22824">
        <w:rPr>
          <w:rFonts w:ascii="Times New Roman" w:hAnsi="Times New Roman"/>
          <w:sz w:val="24"/>
          <w:szCs w:val="24"/>
          <w:lang w:val="sr-Cyrl-CS"/>
        </w:rPr>
        <w:t>iz</w:t>
      </w:r>
      <w:r w:rsidR="00EF18E1" w:rsidRPr="00EF18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22824">
        <w:rPr>
          <w:rFonts w:ascii="Times New Roman" w:hAnsi="Times New Roman"/>
          <w:sz w:val="24"/>
          <w:szCs w:val="24"/>
          <w:lang w:val="sr-Cyrl-RS"/>
        </w:rPr>
        <w:t>Ministarstva</w:t>
      </w:r>
      <w:r w:rsidR="00EF18E1"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22824">
        <w:rPr>
          <w:rFonts w:ascii="Times New Roman" w:hAnsi="Times New Roman"/>
          <w:sz w:val="24"/>
          <w:szCs w:val="24"/>
          <w:lang w:val="sr-Cyrl-RS"/>
        </w:rPr>
        <w:t>trgovine</w:t>
      </w:r>
      <w:r w:rsidR="00EF18E1" w:rsidRPr="00EF18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22824">
        <w:rPr>
          <w:rFonts w:ascii="Times New Roman" w:hAnsi="Times New Roman"/>
          <w:sz w:val="24"/>
          <w:szCs w:val="24"/>
          <w:lang w:val="sr-Cyrl-RS"/>
        </w:rPr>
        <w:t>turizma</w:t>
      </w:r>
      <w:r w:rsidR="00EF18E1"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22824">
        <w:rPr>
          <w:rFonts w:ascii="Times New Roman" w:hAnsi="Times New Roman"/>
          <w:sz w:val="24"/>
          <w:szCs w:val="24"/>
          <w:lang w:val="sr-Cyrl-RS"/>
        </w:rPr>
        <w:t>i</w:t>
      </w:r>
      <w:r w:rsidR="00EF18E1"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22824">
        <w:rPr>
          <w:rFonts w:ascii="Times New Roman" w:hAnsi="Times New Roman"/>
          <w:sz w:val="24"/>
          <w:szCs w:val="24"/>
          <w:lang w:val="sr-Cyrl-RS"/>
        </w:rPr>
        <w:t>telekomunikacija</w:t>
      </w:r>
      <w:r w:rsidR="00EF18E1"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22824">
        <w:rPr>
          <w:rFonts w:ascii="Times New Roman" w:hAnsi="Times New Roman"/>
          <w:sz w:val="24"/>
          <w:szCs w:val="24"/>
          <w:lang w:val="sr-Cyrl-RS"/>
        </w:rPr>
        <w:t>prisustvovali</w:t>
      </w:r>
      <w:r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22824">
        <w:rPr>
          <w:rFonts w:ascii="Times New Roman" w:hAnsi="Times New Roman"/>
          <w:sz w:val="24"/>
          <w:szCs w:val="24"/>
        </w:rPr>
        <w:t>Olivera</w:t>
      </w:r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r w:rsidR="00422824">
        <w:rPr>
          <w:rFonts w:ascii="Times New Roman" w:hAnsi="Times New Roman"/>
          <w:sz w:val="24"/>
          <w:szCs w:val="24"/>
        </w:rPr>
        <w:t>Jocić</w:t>
      </w:r>
      <w:r w:rsidR="00EF18E1" w:rsidRPr="00EF18E1">
        <w:rPr>
          <w:rFonts w:ascii="Times New Roman" w:hAnsi="Times New Roman"/>
          <w:sz w:val="24"/>
          <w:szCs w:val="24"/>
        </w:rPr>
        <w:t xml:space="preserve">, </w:t>
      </w:r>
      <w:r w:rsidR="00422824">
        <w:rPr>
          <w:rFonts w:ascii="Times New Roman" w:hAnsi="Times New Roman"/>
          <w:sz w:val="24"/>
          <w:szCs w:val="24"/>
        </w:rPr>
        <w:t>pomoćnik</w:t>
      </w:r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r w:rsidR="00422824">
        <w:rPr>
          <w:rFonts w:ascii="Times New Roman" w:hAnsi="Times New Roman"/>
          <w:sz w:val="24"/>
          <w:szCs w:val="24"/>
        </w:rPr>
        <w:t>ministra</w:t>
      </w:r>
      <w:r w:rsidR="00EF18E1" w:rsidRPr="00EF18E1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422824">
        <w:rPr>
          <w:rFonts w:ascii="Times New Roman" w:hAnsi="Times New Roman"/>
          <w:sz w:val="24"/>
          <w:szCs w:val="24"/>
        </w:rPr>
        <w:t>Jasmina</w:t>
      </w:r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r w:rsidR="00422824">
        <w:rPr>
          <w:rFonts w:ascii="Times New Roman" w:hAnsi="Times New Roman"/>
          <w:sz w:val="24"/>
          <w:szCs w:val="24"/>
        </w:rPr>
        <w:t>Rosk</w:t>
      </w:r>
      <w:r w:rsidR="00422824">
        <w:rPr>
          <w:rFonts w:ascii="Times New Roman" w:hAnsi="Times New Roman"/>
          <w:sz w:val="24"/>
          <w:szCs w:val="24"/>
          <w:lang w:val="sr-Cyrl-RS"/>
        </w:rPr>
        <w:t>i</w:t>
      </w:r>
      <w:r w:rsidR="00422824">
        <w:rPr>
          <w:rFonts w:ascii="Times New Roman" w:hAnsi="Times New Roman"/>
          <w:sz w:val="24"/>
          <w:szCs w:val="24"/>
        </w:rPr>
        <w:t>ć</w:t>
      </w:r>
      <w:r w:rsidR="00EF18E1" w:rsidRPr="00EF18E1">
        <w:rPr>
          <w:rFonts w:ascii="Times New Roman" w:hAnsi="Times New Roman"/>
          <w:sz w:val="24"/>
          <w:szCs w:val="24"/>
        </w:rPr>
        <w:t xml:space="preserve">, </w:t>
      </w:r>
      <w:r w:rsidR="00422824">
        <w:rPr>
          <w:rFonts w:ascii="Times New Roman" w:hAnsi="Times New Roman"/>
          <w:sz w:val="24"/>
          <w:szCs w:val="24"/>
        </w:rPr>
        <w:t>načelnik</w:t>
      </w:r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r w:rsidR="00422824">
        <w:rPr>
          <w:rFonts w:ascii="Times New Roman" w:hAnsi="Times New Roman"/>
          <w:sz w:val="24"/>
          <w:szCs w:val="24"/>
          <w:lang w:val="sr-Cyrl-RS"/>
        </w:rPr>
        <w:t>O</w:t>
      </w:r>
      <w:r w:rsidR="00422824">
        <w:rPr>
          <w:rFonts w:ascii="Times New Roman" w:hAnsi="Times New Roman"/>
          <w:sz w:val="24"/>
          <w:szCs w:val="24"/>
        </w:rPr>
        <w:t>deljenja</w:t>
      </w:r>
      <w:r w:rsidR="00EF18E1" w:rsidRPr="00EF18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r w:rsidR="00422824">
        <w:rPr>
          <w:rFonts w:ascii="Times New Roman" w:hAnsi="Times New Roman"/>
          <w:sz w:val="24"/>
          <w:szCs w:val="24"/>
        </w:rPr>
        <w:t>Jelena</w:t>
      </w:r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r w:rsidR="00422824">
        <w:rPr>
          <w:rFonts w:ascii="Times New Roman" w:hAnsi="Times New Roman"/>
          <w:sz w:val="24"/>
          <w:szCs w:val="24"/>
        </w:rPr>
        <w:t>Drenjanin</w:t>
      </w:r>
      <w:r w:rsidR="00EF18E1" w:rsidRPr="00EF18E1">
        <w:rPr>
          <w:rFonts w:ascii="Times New Roman" w:hAnsi="Times New Roman"/>
          <w:sz w:val="24"/>
          <w:szCs w:val="24"/>
        </w:rPr>
        <w:t xml:space="preserve">, </w:t>
      </w:r>
      <w:r w:rsidR="00422824">
        <w:rPr>
          <w:rFonts w:ascii="Times New Roman" w:hAnsi="Times New Roman"/>
          <w:sz w:val="24"/>
          <w:szCs w:val="24"/>
        </w:rPr>
        <w:t>samostalni</w:t>
      </w:r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r w:rsidR="00422824">
        <w:rPr>
          <w:rFonts w:ascii="Times New Roman" w:hAnsi="Times New Roman"/>
          <w:sz w:val="24"/>
          <w:szCs w:val="24"/>
        </w:rPr>
        <w:t>savetnik</w:t>
      </w:r>
      <w:r w:rsidR="00EF18E1" w:rsidRPr="00EF18E1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422824">
        <w:rPr>
          <w:rFonts w:ascii="Times New Roman" w:hAnsi="Times New Roman"/>
          <w:sz w:val="24"/>
          <w:szCs w:val="24"/>
          <w:lang w:val="sr-Cyrl-RS"/>
        </w:rPr>
        <w:t>i</w:t>
      </w:r>
      <w:r w:rsidR="00EF18E1"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r w:rsidR="00422824">
        <w:rPr>
          <w:rFonts w:ascii="Times New Roman" w:hAnsi="Times New Roman"/>
          <w:sz w:val="24"/>
          <w:szCs w:val="24"/>
        </w:rPr>
        <w:t>Vera</w:t>
      </w:r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r w:rsidR="00422824">
        <w:rPr>
          <w:rFonts w:ascii="Times New Roman" w:hAnsi="Times New Roman"/>
          <w:sz w:val="24"/>
          <w:szCs w:val="24"/>
        </w:rPr>
        <w:t>Despotović</w:t>
      </w:r>
      <w:r w:rsidR="00EF18E1" w:rsidRPr="00EF18E1">
        <w:rPr>
          <w:rFonts w:ascii="Times New Roman" w:hAnsi="Times New Roman"/>
          <w:sz w:val="24"/>
          <w:szCs w:val="24"/>
          <w:lang w:val="sr-Cyrl-RS"/>
        </w:rPr>
        <w:t>,</w:t>
      </w:r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r w:rsidR="00422824">
        <w:rPr>
          <w:rFonts w:ascii="Times New Roman" w:hAnsi="Times New Roman"/>
          <w:sz w:val="24"/>
          <w:szCs w:val="24"/>
        </w:rPr>
        <w:t>viši</w:t>
      </w:r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r w:rsidR="00422824">
        <w:rPr>
          <w:rFonts w:ascii="Times New Roman" w:hAnsi="Times New Roman"/>
          <w:sz w:val="24"/>
          <w:szCs w:val="24"/>
        </w:rPr>
        <w:t>savetnik</w:t>
      </w:r>
      <w:r w:rsidR="00EF18E1" w:rsidRPr="00EF18E1">
        <w:rPr>
          <w:rFonts w:ascii="Times New Roman" w:hAnsi="Times New Roman"/>
          <w:sz w:val="24"/>
          <w:szCs w:val="24"/>
          <w:lang w:val="sr-Cyrl-RS"/>
        </w:rPr>
        <w:t>.</w:t>
      </w:r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RS"/>
        </w:rPr>
        <w:t xml:space="preserve">                        </w:t>
      </w:r>
      <w:r w:rsidR="00422824">
        <w:rPr>
          <w:rFonts w:eastAsia="Times New Roman" w:cs="Times New Roman"/>
          <w:szCs w:val="24"/>
          <w:lang w:val="sr-Cyrl-RS"/>
        </w:rPr>
        <w:t>Na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predlog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predsednika</w:t>
      </w:r>
      <w:r w:rsidRPr="003F3C0A">
        <w:rPr>
          <w:rFonts w:eastAsia="Times New Roman" w:cs="Times New Roman"/>
          <w:szCs w:val="24"/>
          <w:lang w:val="sr-Cyrl-RS"/>
        </w:rPr>
        <w:t xml:space="preserve">, </w:t>
      </w:r>
      <w:r w:rsidR="00422824">
        <w:rPr>
          <w:rFonts w:eastAsia="Times New Roman" w:cs="Times New Roman"/>
          <w:szCs w:val="24"/>
          <w:lang w:val="sr-Cyrl-RS"/>
        </w:rPr>
        <w:t>Odbor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je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većinom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glasova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utvrdio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sledeći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FB6E7C" w:rsidRPr="003F3C0A" w:rsidRDefault="00422824" w:rsidP="00FB6E7C">
      <w:pPr>
        <w:spacing w:after="0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D</w:t>
      </w:r>
      <w:r w:rsidR="00FB6E7C" w:rsidRPr="003F3C0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</w:t>
      </w:r>
      <w:r w:rsidR="00FB6E7C" w:rsidRPr="003F3C0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</w:t>
      </w:r>
      <w:r w:rsidR="00FB6E7C" w:rsidRPr="003F3C0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</w:t>
      </w:r>
      <w:r w:rsidR="00FB6E7C" w:rsidRPr="003F3C0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</w:t>
      </w:r>
      <w:r w:rsidR="00FB6E7C" w:rsidRPr="003F3C0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FB6E7C" w:rsidRPr="003F3C0A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>r</w:t>
      </w:r>
      <w:r w:rsidR="00FB6E7C" w:rsidRPr="003F3C0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</w:t>
      </w:r>
      <w:r w:rsidR="00FB6E7C" w:rsidRPr="003F3C0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</w:t>
      </w:r>
    </w:p>
    <w:p w:rsidR="00FB6E7C" w:rsidRPr="003F3C0A" w:rsidRDefault="00FB6E7C" w:rsidP="00FB6E7C">
      <w:pPr>
        <w:spacing w:after="0"/>
        <w:jc w:val="center"/>
        <w:rPr>
          <w:rFonts w:cs="Times New Roman"/>
          <w:szCs w:val="24"/>
          <w:lang w:val="sr-Cyrl-RS"/>
        </w:rPr>
      </w:pPr>
    </w:p>
    <w:p w:rsidR="00FB6E7C" w:rsidRPr="003F3C0A" w:rsidRDefault="00422824" w:rsidP="005D28F7">
      <w:pPr>
        <w:numPr>
          <w:ilvl w:val="0"/>
          <w:numId w:val="3"/>
        </w:numPr>
        <w:spacing w:after="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Razmatranje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izmenama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dopunama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opštoj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bezbednosti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proizvoda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načelu</w:t>
      </w:r>
      <w:r w:rsidR="00FB6E7C" w:rsidRPr="003F3C0A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koji</w:t>
      </w:r>
      <w:r w:rsidR="00FB6E7C" w:rsidRPr="003F3C0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FB6E7C" w:rsidRPr="003F3C0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podnela</w:t>
      </w:r>
      <w:r w:rsidR="00FB6E7C" w:rsidRPr="003F3C0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FB6E7C" w:rsidRPr="003F3C0A">
        <w:rPr>
          <w:rFonts w:cs="Times New Roman"/>
          <w:szCs w:val="24"/>
          <w:lang w:val="sr-Cyrl-RS"/>
        </w:rPr>
        <w:t xml:space="preserve"> (</w:t>
      </w:r>
      <w:r>
        <w:rPr>
          <w:rFonts w:cs="Times New Roman"/>
          <w:szCs w:val="24"/>
          <w:lang w:val="sr-Cyrl-RS"/>
        </w:rPr>
        <w:t>broj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 w:rsidR="00FB6E7C" w:rsidRPr="003F3C0A">
        <w:rPr>
          <w:rFonts w:cs="Times New Roman"/>
          <w:szCs w:val="24"/>
        </w:rPr>
        <w:t>011</w:t>
      </w:r>
      <w:r w:rsidR="00FB6E7C" w:rsidRPr="003F3C0A">
        <w:rPr>
          <w:rFonts w:cs="Times New Roman"/>
          <w:szCs w:val="24"/>
          <w:lang w:val="sr-Cyrl-RS"/>
        </w:rPr>
        <w:t>-</w:t>
      </w:r>
      <w:r w:rsidR="00FB6E7C" w:rsidRPr="003F3C0A">
        <w:rPr>
          <w:rFonts w:cs="Times New Roman"/>
          <w:szCs w:val="24"/>
        </w:rPr>
        <w:t>2679</w:t>
      </w:r>
      <w:r w:rsidR="00FB6E7C" w:rsidRPr="003F3C0A">
        <w:rPr>
          <w:rFonts w:cs="Times New Roman"/>
          <w:szCs w:val="24"/>
          <w:lang w:val="sr-Cyrl-RS"/>
        </w:rPr>
        <w:t xml:space="preserve">/17 </w:t>
      </w:r>
      <w:r>
        <w:rPr>
          <w:rFonts w:cs="Times New Roman"/>
          <w:szCs w:val="24"/>
          <w:lang w:val="sr-Cyrl-RS"/>
        </w:rPr>
        <w:t>od</w:t>
      </w:r>
      <w:r w:rsidR="00FB6E7C" w:rsidRPr="003F3C0A">
        <w:rPr>
          <w:rFonts w:cs="Times New Roman"/>
          <w:szCs w:val="24"/>
          <w:lang w:val="sr-Cyrl-RS"/>
        </w:rPr>
        <w:t xml:space="preserve"> 26. </w:t>
      </w:r>
      <w:r>
        <w:rPr>
          <w:rFonts w:cs="Times New Roman"/>
          <w:szCs w:val="24"/>
          <w:lang w:val="sr-Cyrl-RS"/>
        </w:rPr>
        <w:t>septembra</w:t>
      </w:r>
      <w:r w:rsidR="00FB6E7C" w:rsidRPr="003F3C0A">
        <w:rPr>
          <w:rFonts w:cs="Times New Roman"/>
          <w:szCs w:val="24"/>
          <w:lang w:val="sr-Cyrl-RS"/>
        </w:rPr>
        <w:t xml:space="preserve">  2017. </w:t>
      </w:r>
      <w:r>
        <w:rPr>
          <w:rFonts w:cs="Times New Roman"/>
          <w:szCs w:val="24"/>
          <w:lang w:val="sr-Cyrl-RS"/>
        </w:rPr>
        <w:t>godine</w:t>
      </w:r>
      <w:r w:rsidR="00FB6E7C" w:rsidRPr="003F3C0A">
        <w:rPr>
          <w:rFonts w:cs="Times New Roman"/>
          <w:szCs w:val="24"/>
          <w:lang w:val="sr-Cyrl-RS"/>
        </w:rPr>
        <w:t>);</w:t>
      </w:r>
    </w:p>
    <w:p w:rsidR="00FB6E7C" w:rsidRPr="003F3C0A" w:rsidRDefault="00422824" w:rsidP="005D28F7">
      <w:pPr>
        <w:numPr>
          <w:ilvl w:val="0"/>
          <w:numId w:val="3"/>
        </w:numPr>
        <w:spacing w:after="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Razmatranje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izmenama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dopunama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izvozu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uvozu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robe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dvostruke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namene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načelu</w:t>
      </w:r>
      <w:r w:rsidR="00FB6E7C" w:rsidRPr="003F3C0A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FB6E7C" w:rsidRPr="003F3C0A">
        <w:rPr>
          <w:rFonts w:cs="Times New Roman"/>
          <w:szCs w:val="24"/>
          <w:lang w:val="sr-Cyrl-RS"/>
        </w:rPr>
        <w:t xml:space="preserve"> (</w:t>
      </w:r>
      <w:r>
        <w:rPr>
          <w:rFonts w:cs="Times New Roman"/>
          <w:szCs w:val="24"/>
          <w:lang w:val="sr-Cyrl-RS"/>
        </w:rPr>
        <w:t>broj</w:t>
      </w:r>
      <w:r w:rsidR="00FB6E7C" w:rsidRPr="003F3C0A">
        <w:rPr>
          <w:rFonts w:cs="Times New Roman"/>
          <w:szCs w:val="24"/>
          <w:lang w:val="sr-Cyrl-RS"/>
        </w:rPr>
        <w:t xml:space="preserve"> 011-3341/18 </w:t>
      </w:r>
      <w:r>
        <w:rPr>
          <w:rFonts w:cs="Times New Roman"/>
          <w:szCs w:val="24"/>
          <w:lang w:val="sr-Cyrl-RS"/>
        </w:rPr>
        <w:t>od</w:t>
      </w:r>
      <w:r w:rsidR="00FB6E7C" w:rsidRPr="003F3C0A">
        <w:rPr>
          <w:rFonts w:cs="Times New Roman"/>
          <w:szCs w:val="24"/>
          <w:lang w:val="sr-Cyrl-RS"/>
        </w:rPr>
        <w:t xml:space="preserve"> 26. </w:t>
      </w:r>
      <w:r>
        <w:rPr>
          <w:rFonts w:cs="Times New Roman"/>
          <w:szCs w:val="24"/>
          <w:lang w:val="sr-Cyrl-RS"/>
        </w:rPr>
        <w:t>oktobra</w:t>
      </w:r>
      <w:r w:rsidR="00FB6E7C" w:rsidRPr="003F3C0A">
        <w:rPr>
          <w:rFonts w:cs="Times New Roman"/>
          <w:szCs w:val="24"/>
          <w:lang w:val="sr-Cyrl-RS"/>
        </w:rPr>
        <w:t xml:space="preserve"> 2018. </w:t>
      </w:r>
      <w:r>
        <w:rPr>
          <w:rFonts w:cs="Times New Roman"/>
          <w:szCs w:val="24"/>
          <w:lang w:val="sr-Cyrl-RS"/>
        </w:rPr>
        <w:t>godine</w:t>
      </w:r>
      <w:r w:rsidR="00FB6E7C" w:rsidRPr="003F3C0A">
        <w:rPr>
          <w:rFonts w:cs="Times New Roman"/>
          <w:szCs w:val="24"/>
          <w:lang w:val="sr-Cyrl-RS"/>
        </w:rPr>
        <w:t>);</w:t>
      </w:r>
    </w:p>
    <w:p w:rsidR="00FB6E7C" w:rsidRPr="003F3C0A" w:rsidRDefault="00422824" w:rsidP="005D28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FB6E7C" w:rsidRPr="003F3C0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6E7C" w:rsidRPr="003F3C0A" w:rsidRDefault="00FB6E7C" w:rsidP="00FB6E7C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  <w:r w:rsidRPr="003F3C0A">
        <w:rPr>
          <w:rFonts w:cs="Times New Roman"/>
          <w:szCs w:val="24"/>
          <w:lang w:val="sr-Cyrl-RS"/>
        </w:rPr>
        <w:tab/>
      </w:r>
    </w:p>
    <w:p w:rsidR="00FB6E7C" w:rsidRPr="003F3C0A" w:rsidRDefault="00422824" w:rsidP="00FB6E7C">
      <w:pPr>
        <w:tabs>
          <w:tab w:val="left" w:pos="7230"/>
        </w:tabs>
        <w:spacing w:after="0"/>
        <w:contextualSpacing/>
        <w:rPr>
          <w:rFonts w:cs="Times New Roman"/>
          <w:b/>
          <w:szCs w:val="24"/>
          <w:lang w:val="sr-Cyrl-RS"/>
        </w:rPr>
      </w:pPr>
      <w:r>
        <w:rPr>
          <w:rFonts w:cs="Times New Roman"/>
          <w:szCs w:val="24"/>
          <w:lang w:val="sr-Cyrl-RS"/>
        </w:rPr>
        <w:t>Prva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tačka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dnevnog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reda</w:t>
      </w:r>
      <w:r w:rsidR="00FB6E7C" w:rsidRPr="003F3C0A">
        <w:rPr>
          <w:rFonts w:cs="Times New Roman"/>
          <w:szCs w:val="24"/>
          <w:lang w:val="sr-Cyrl-RS"/>
        </w:rPr>
        <w:t xml:space="preserve"> – </w:t>
      </w:r>
      <w:r>
        <w:rPr>
          <w:rFonts w:cs="Times New Roman"/>
          <w:b/>
          <w:szCs w:val="24"/>
          <w:lang w:val="sr-Cyrl-RS"/>
        </w:rPr>
        <w:t>Predlog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zakona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o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izmenama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i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dopunama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Zakona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o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opštoj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bezbednosti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proizvoda</w:t>
      </w:r>
      <w:r w:rsidR="003F3C0A" w:rsidRPr="003F3C0A">
        <w:rPr>
          <w:rFonts w:cs="Times New Roman"/>
          <w:b/>
          <w:szCs w:val="24"/>
          <w:lang w:val="sr-Latn-RS"/>
        </w:rPr>
        <w:t>,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u</w:t>
      </w:r>
      <w:r w:rsidR="003F3C0A" w:rsidRPr="003F3C0A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načelu</w:t>
      </w:r>
      <w:r w:rsidR="00FB6E7C" w:rsidRPr="003F3C0A">
        <w:rPr>
          <w:rFonts w:cs="Times New Roman"/>
          <w:b/>
          <w:szCs w:val="24"/>
          <w:lang w:val="sr-Cyrl-RS"/>
        </w:rPr>
        <w:tab/>
      </w:r>
    </w:p>
    <w:p w:rsidR="00FB6E7C" w:rsidRPr="003F3C0A" w:rsidRDefault="00FB6E7C" w:rsidP="00FB6E7C">
      <w:pPr>
        <w:tabs>
          <w:tab w:val="left" w:pos="1418"/>
        </w:tabs>
        <w:spacing w:after="0"/>
        <w:contextualSpacing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RS"/>
        </w:rPr>
        <w:tab/>
      </w:r>
      <w:r w:rsidR="00422824">
        <w:rPr>
          <w:rFonts w:eastAsia="Times New Roman" w:cs="Times New Roman"/>
          <w:szCs w:val="24"/>
          <w:lang w:val="sr-Cyrl-RS"/>
        </w:rPr>
        <w:t>Odbor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je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razmotrio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Predlog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izmenama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dopunama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opštoj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bezbednosti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proizvoda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načelu</w:t>
      </w:r>
      <w:r w:rsidR="003F3C0A"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i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podneo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Izveštaj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Narodnoj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skupštini</w:t>
      </w:r>
      <w:r w:rsidRPr="003F3C0A">
        <w:rPr>
          <w:rFonts w:eastAsia="Times New Roman" w:cs="Times New Roman"/>
          <w:szCs w:val="24"/>
          <w:lang w:val="sr-Cyrl-RS"/>
        </w:rPr>
        <w:t>.</w:t>
      </w:r>
    </w:p>
    <w:p w:rsidR="00624C56" w:rsidRPr="003F3C0A" w:rsidRDefault="00FB6E7C" w:rsidP="005D28F7">
      <w:pPr>
        <w:spacing w:after="0"/>
        <w:rPr>
          <w:rFonts w:cs="Times New Roman"/>
          <w:szCs w:val="24"/>
          <w:lang w:val="sr-Cyrl-RS"/>
        </w:rPr>
      </w:pPr>
      <w:r w:rsidRPr="003F3C0A">
        <w:rPr>
          <w:rFonts w:cs="Times New Roman"/>
          <w:szCs w:val="24"/>
          <w:lang w:val="sr-Cyrl-RS"/>
        </w:rPr>
        <w:tab/>
      </w:r>
      <w:r w:rsidR="000C6610" w:rsidRPr="003F3C0A">
        <w:rPr>
          <w:rFonts w:cs="Times New Roman"/>
          <w:szCs w:val="24"/>
          <w:lang w:val="sr-Cyrl-RS"/>
        </w:rPr>
        <w:tab/>
      </w:r>
      <w:r w:rsidR="00422824">
        <w:rPr>
          <w:rFonts w:cs="Times New Roman"/>
          <w:szCs w:val="24"/>
          <w:lang w:val="sr-Cyrl-RS"/>
        </w:rPr>
        <w:t>U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uvodnim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napomenama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Vera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Despotović</w:t>
      </w:r>
      <w:r w:rsidR="00624C56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</w:rPr>
        <w:t>viši</w:t>
      </w:r>
      <w:r w:rsidR="00624C56" w:rsidRPr="003F3C0A">
        <w:rPr>
          <w:rFonts w:cs="Times New Roman"/>
          <w:szCs w:val="24"/>
        </w:rPr>
        <w:t xml:space="preserve"> </w:t>
      </w:r>
      <w:r w:rsidR="00422824">
        <w:rPr>
          <w:rFonts w:cs="Times New Roman"/>
          <w:szCs w:val="24"/>
        </w:rPr>
        <w:t>savetnik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Sektoru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tržišnu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inspekciju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Ministarstva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trgovine</w:t>
      </w:r>
      <w:r w:rsidR="00624C56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turizma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telekomunikacija</w:t>
      </w:r>
      <w:r w:rsidR="00624C56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predstavila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Predlog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 w:rsidR="00624C56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Predlog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podržava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slobodan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protok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robe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sa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jedne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strane</w:t>
      </w:r>
      <w:r w:rsidR="00624C56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a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sa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druge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strane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obezbeđuje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visok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nivo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zaštite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bezbednosti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zdravlja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potrošača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zaštitu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životne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sredine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koja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od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javnog</w:t>
      </w:r>
      <w:r w:rsidR="00624C56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interesa</w:t>
      </w:r>
      <w:r w:rsidR="005A623C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Protok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robe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ograničava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samo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tim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slučajevima</w:t>
      </w:r>
      <w:r w:rsidR="005A623C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Osnovni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principi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nadzora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lastRenderedPageBreak/>
        <w:t>podrazumevaju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komunikaciju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organa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nadzor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sa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privrednim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subjektima</w:t>
      </w:r>
      <w:r w:rsidR="005A623C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To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novi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pristup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tržišnom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nadzoru</w:t>
      </w:r>
      <w:r w:rsidR="005A623C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s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obzirom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radi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nadzoru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ilegalne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trgovine</w:t>
      </w:r>
      <w:r w:rsidR="005A623C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Svaki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nadzor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mora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biti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izbalansiran</w:t>
      </w:r>
      <w:r w:rsidR="005A623C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u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dobroj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meri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potrebnom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obimu</w:t>
      </w:r>
      <w:r w:rsidR="005A623C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Privrednici</w:t>
      </w:r>
      <w:r w:rsidR="005D28F7">
        <w:rPr>
          <w:rFonts w:cs="Times New Roman"/>
          <w:szCs w:val="24"/>
          <w:lang w:val="sr-Cyrl-RS"/>
        </w:rPr>
        <w:t>,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ukoliko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potrebno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preduzmu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neku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meru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ograničenja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mogu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5D28F7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preduzeti</w:t>
      </w:r>
      <w:r w:rsidR="005D28F7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sami</w:t>
      </w:r>
      <w:r w:rsidR="005A623C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a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organi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tržišnog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nadzora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tu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im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pomognu</w:t>
      </w:r>
      <w:r w:rsidR="005A623C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Predlogom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precizira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ta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komunikacija</w:t>
      </w:r>
      <w:r w:rsidR="005A623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između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organa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tržišnog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nadzora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privrednih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subjekata</w:t>
      </w:r>
      <w:r w:rsidR="003813BD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Pored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toga</w:t>
      </w:r>
      <w:r w:rsidR="003813BD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terminološki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preciziraju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određeni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pojmovi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koji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primeni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važećeg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pojavili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kao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nedovoljno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jasni</w:t>
      </w:r>
      <w:r w:rsidR="003813BD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kao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kriterijumi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ocenjivanje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usaglašenosti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proizvoda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sa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opštim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zahtevom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bezbednost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proizvoda</w:t>
      </w:r>
      <w:r w:rsidR="003813BD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To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čini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ovaj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horizontalnim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propisom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mora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imati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vidu</w:t>
      </w:r>
      <w:r w:rsidR="003813B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sektorsko</w:t>
      </w:r>
      <w:r w:rsidR="000E35F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zakonodavstvo</w:t>
      </w:r>
      <w:r w:rsidR="000E35FC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Privrednici</w:t>
      </w:r>
      <w:r w:rsidR="000E35F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0E35F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proizvođači</w:t>
      </w:r>
      <w:r w:rsidR="000E35F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poznaju</w:t>
      </w:r>
      <w:r w:rsidR="000E35F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tehničko</w:t>
      </w:r>
      <w:r w:rsidR="000E35FC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zakonodavstvo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koje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reguliše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oblast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proizvodnje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kojom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bave</w:t>
      </w:r>
      <w:r w:rsidR="00F6177E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Predlog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usaglašen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tehničkim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zahtevima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određene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proizvode</w:t>
      </w:r>
      <w:r w:rsidR="00F6177E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što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pretpostavka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bezbedan</w:t>
      </w:r>
      <w:r w:rsidR="00F6177E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Ali</w:t>
      </w:r>
      <w:r w:rsidR="00F6177E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postoji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obaveza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privrednih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subjekata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sami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vrše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procenu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rizika</w:t>
      </w:r>
      <w:r w:rsidR="00F6177E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da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razmatraju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prijave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potrošača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="00F6177E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u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tom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smislu</w:t>
      </w:r>
      <w:r w:rsidR="00F6177E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budu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spremni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reaguju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ukoliko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ispostavi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taj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</w:t>
      </w:r>
      <w:r w:rsidR="00F6177E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iako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bezbedan</w:t>
      </w:r>
      <w:r w:rsidR="00F6177E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ima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neki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problem</w:t>
      </w:r>
      <w:r w:rsidR="00F6177E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jer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može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doći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do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preduzimanja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mera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predostrožnosti</w:t>
      </w:r>
      <w:r w:rsidR="00F6177E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radi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zaštite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potrošača</w:t>
      </w:r>
      <w:r w:rsidR="00F6177E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Predlogom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precizira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F6177E" w:rsidRPr="003F3C0A">
        <w:rPr>
          <w:rFonts w:cs="Times New Roman"/>
          <w:szCs w:val="24"/>
          <w:lang w:val="sr-Cyrl-RS"/>
        </w:rPr>
        <w:t xml:space="preserve">  </w:t>
      </w:r>
      <w:r w:rsidR="00422824">
        <w:rPr>
          <w:rFonts w:cs="Times New Roman"/>
          <w:szCs w:val="24"/>
          <w:lang w:val="sr-Cyrl-RS"/>
        </w:rPr>
        <w:t>podela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nadležnosti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između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Ministarstva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trgovine</w:t>
      </w:r>
      <w:r w:rsidR="00F6177E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turizma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telekomunikacija</w:t>
      </w:r>
      <w:r w:rsidR="00F6177E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odnosno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tržišne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inspekcije</w:t>
      </w:r>
      <w:r w:rsidR="00F6177E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i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Ministarstva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zdravlja</w:t>
      </w:r>
      <w:r w:rsidR="00F6177E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odnosno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inspekcije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oblasti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zdravlja</w:t>
      </w:r>
      <w:r w:rsidR="007C5FD8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koja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takođe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primenjuje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ovaj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</w:t>
      </w:r>
      <w:r w:rsidR="007C5FD8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jer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on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odnosi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niz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potošačkih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proizvoda</w:t>
      </w:r>
      <w:r w:rsidR="00F6177E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važnih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zdravlje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građana</w:t>
      </w:r>
      <w:r w:rsidR="007C5FD8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Precizirane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kaznene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odredbe</w:t>
      </w:r>
      <w:r w:rsidR="007C5FD8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Bila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izozstavljena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odredba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kažnjavanju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fizičkih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lica</w:t>
      </w:r>
      <w:r w:rsidR="007C5FD8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tako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Predlogom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isti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položaj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dovode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pravna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fizička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lica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pogledu</w:t>
      </w:r>
      <w:r w:rsidR="007C5FD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odgovornosti</w:t>
      </w:r>
      <w:r w:rsidR="007C5FD8" w:rsidRPr="003F3C0A">
        <w:rPr>
          <w:rFonts w:cs="Times New Roman"/>
          <w:szCs w:val="24"/>
          <w:lang w:val="sr-Cyrl-RS"/>
        </w:rPr>
        <w:t>.</w:t>
      </w:r>
    </w:p>
    <w:p w:rsidR="007C5FD8" w:rsidRPr="003F3C0A" w:rsidRDefault="007C5FD8" w:rsidP="005D28F7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  <w:r w:rsidRPr="003F3C0A">
        <w:rPr>
          <w:rFonts w:cs="Times New Roman"/>
          <w:szCs w:val="24"/>
          <w:lang w:val="sr-Cyrl-RS"/>
        </w:rPr>
        <w:tab/>
      </w:r>
      <w:r w:rsidRPr="003F3C0A">
        <w:rPr>
          <w:rFonts w:cs="Times New Roman"/>
          <w:szCs w:val="24"/>
          <w:lang w:val="sr-Cyrl-RS"/>
        </w:rPr>
        <w:tab/>
      </w:r>
      <w:r w:rsidR="00422824">
        <w:rPr>
          <w:rFonts w:cs="Times New Roman"/>
          <w:szCs w:val="24"/>
          <w:lang w:val="sr-Cyrl-RS"/>
        </w:rPr>
        <w:t>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diskusiji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postavljeno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pitanje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li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obmanjujući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karakteristični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samo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prehrambene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proizvode</w:t>
      </w:r>
      <w:r w:rsidR="0030005D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Izneto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mišljenje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izmenama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dopuama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treba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preciziraju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ne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samo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prehrambeni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obmanjujući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proizvodi</w:t>
      </w:r>
      <w:r w:rsidR="0030005D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već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proizvodi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hemijske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industrije</w:t>
      </w:r>
      <w:r w:rsidR="0030005D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kozmetike</w:t>
      </w:r>
      <w:r w:rsidR="0030005D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tehničke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robe</w:t>
      </w:r>
      <w:r w:rsidR="0030005D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kojima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naše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tržište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preplavljeno</w:t>
      </w:r>
      <w:r w:rsidR="0030005D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Takođe</w:t>
      </w:r>
      <w:r w:rsidR="00312A5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312A5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postavljeno</w:t>
      </w:r>
      <w:r w:rsidR="00312A5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pitanje</w:t>
      </w:r>
      <w:r w:rsidR="00312A5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="00312A5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li</w:t>
      </w:r>
      <w:r w:rsidR="00312A5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312A5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proizvodnja</w:t>
      </w:r>
      <w:r w:rsidR="00312A5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naših</w:t>
      </w:r>
      <w:r w:rsidR="005D28F7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proizvoda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koji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izvoze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Evropsku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uniju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koji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predmet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inspekcije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EU</w:t>
      </w:r>
      <w:r w:rsidR="00312A52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standardizovana</w:t>
      </w:r>
      <w:r w:rsidR="00312A5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</w:t>
      </w:r>
      <w:r w:rsidR="00312A5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način</w:t>
      </w:r>
      <w:r w:rsidR="00312A5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koji</w:t>
      </w:r>
      <w:r w:rsidR="00312A5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zahteva</w:t>
      </w:r>
      <w:r w:rsidR="00312A5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to</w:t>
      </w:r>
      <w:r w:rsidR="00312A5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tržište</w:t>
      </w:r>
      <w:r w:rsidR="00312A52" w:rsidRPr="003F3C0A">
        <w:rPr>
          <w:rFonts w:cs="Times New Roman"/>
          <w:szCs w:val="24"/>
          <w:lang w:val="sr-Cyrl-RS"/>
        </w:rPr>
        <w:t>.</w:t>
      </w:r>
    </w:p>
    <w:p w:rsidR="00312A52" w:rsidRPr="003F3C0A" w:rsidRDefault="00312A52" w:rsidP="005D28F7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  <w:r w:rsidRPr="003F3C0A">
        <w:rPr>
          <w:rFonts w:cs="Times New Roman"/>
          <w:szCs w:val="24"/>
          <w:lang w:val="sr-Cyrl-RS"/>
        </w:rPr>
        <w:tab/>
      </w:r>
      <w:r w:rsidR="00422824">
        <w:rPr>
          <w:rFonts w:cs="Times New Roman"/>
          <w:szCs w:val="24"/>
          <w:lang w:val="sr-Cyrl-RS"/>
        </w:rPr>
        <w:t>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odgovoru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postavljena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pitanja</w:t>
      </w:r>
      <w:r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Vera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Despotović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istakla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ovaj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odnosi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samo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koji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nisu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hrana</w:t>
      </w:r>
      <w:r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svojim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izgledom</w:t>
      </w:r>
      <w:r w:rsidR="008D18A2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oblikom</w:t>
      </w:r>
      <w:r w:rsidR="008D18A2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bojom</w:t>
      </w:r>
      <w:r w:rsidR="008D18A2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pakovanjem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mirisom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podsećaju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hranu</w:t>
      </w:r>
      <w:r w:rsidR="008D18A2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Radi</w:t>
      </w:r>
      <w:r w:rsidR="008D18A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</w:t>
      </w:r>
      <w:r w:rsidR="008D18A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</w:t>
      </w:r>
      <w:r w:rsidR="008D18A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preuzimanju</w:t>
      </w:r>
      <w:r w:rsidR="008D18A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propisa</w:t>
      </w:r>
      <w:r w:rsidR="008D18A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EU</w:t>
      </w:r>
      <w:r w:rsidR="008D18A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koji</w:t>
      </w:r>
      <w:r w:rsidR="008D18A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</w:t>
      </w:r>
      <w:r w:rsidR="008D18A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odnose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proizvode</w:t>
      </w:r>
      <w:r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koje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pretežno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koriste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deca</w:t>
      </w:r>
      <w:r w:rsidR="008D18A2" w:rsidRPr="003F3C0A">
        <w:rPr>
          <w:rFonts w:cs="Times New Roman"/>
          <w:szCs w:val="24"/>
          <w:lang w:val="sr-Cyrl-RS"/>
        </w:rPr>
        <w:t xml:space="preserve"> - </w:t>
      </w:r>
      <w:r w:rsidR="00422824">
        <w:rPr>
          <w:rFonts w:cs="Times New Roman"/>
          <w:szCs w:val="24"/>
          <w:lang w:val="sr-Cyrl-RS"/>
        </w:rPr>
        <w:t>Direktivi</w:t>
      </w:r>
      <w:r w:rsidR="008D18A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EZ</w:t>
      </w:r>
      <w:r w:rsidR="008D18A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</w:t>
      </w:r>
      <w:r w:rsidR="008D18A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opštoj</w:t>
      </w:r>
      <w:r w:rsidR="008D18A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bezbednosti</w:t>
      </w:r>
      <w:r w:rsidR="008D18A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proizvoda</w:t>
      </w:r>
      <w:r w:rsidR="008D18A2" w:rsidRPr="003F3C0A">
        <w:rPr>
          <w:rFonts w:cs="Times New Roman"/>
          <w:szCs w:val="24"/>
          <w:lang w:val="sr-Cyrl-RS"/>
        </w:rPr>
        <w:t xml:space="preserve"> (2001/95/</w:t>
      </w:r>
      <w:r w:rsidR="00422824">
        <w:rPr>
          <w:rFonts w:cs="Times New Roman"/>
          <w:szCs w:val="24"/>
          <w:lang w:val="sr-Cyrl-RS"/>
        </w:rPr>
        <w:t>EZ</w:t>
      </w:r>
      <w:r w:rsidR="008D18A2" w:rsidRPr="003F3C0A">
        <w:rPr>
          <w:rFonts w:cs="Times New Roman"/>
          <w:szCs w:val="24"/>
          <w:lang w:val="sr-Cyrl-RS"/>
        </w:rPr>
        <w:t xml:space="preserve">) </w:t>
      </w:r>
      <w:r w:rsidR="00422824">
        <w:rPr>
          <w:rFonts w:cs="Times New Roman"/>
          <w:szCs w:val="24"/>
          <w:lang w:val="sr-Cyrl-RS"/>
        </w:rPr>
        <w:t>i</w:t>
      </w:r>
      <w:r w:rsidR="008D18A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Direktivi</w:t>
      </w:r>
      <w:r w:rsidR="008D18A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EEZ</w:t>
      </w:r>
      <w:r w:rsidR="008D18A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</w:t>
      </w:r>
      <w:r w:rsidR="008D18A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obmanjujućim</w:t>
      </w:r>
      <w:r w:rsidR="008D18A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proizvodima</w:t>
      </w:r>
      <w:r w:rsidR="008D18A2" w:rsidRPr="003F3C0A">
        <w:rPr>
          <w:rFonts w:cs="Times New Roman"/>
          <w:szCs w:val="24"/>
          <w:lang w:val="sr-Cyrl-RS"/>
        </w:rPr>
        <w:t xml:space="preserve"> (87/357/</w:t>
      </w:r>
      <w:r w:rsidR="00422824">
        <w:rPr>
          <w:rFonts w:cs="Times New Roman"/>
          <w:szCs w:val="24"/>
          <w:lang w:val="sr-Cyrl-RS"/>
        </w:rPr>
        <w:t>EEZ</w:t>
      </w:r>
      <w:r w:rsidR="008D18A2" w:rsidRPr="003F3C0A">
        <w:rPr>
          <w:rFonts w:cs="Times New Roman"/>
          <w:szCs w:val="24"/>
          <w:lang w:val="sr-Cyrl-RS"/>
        </w:rPr>
        <w:t>)</w:t>
      </w:r>
      <w:r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Navela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primer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gumice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brisanje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grafitne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olovke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obliku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mirisom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jagode</w:t>
      </w:r>
      <w:r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koji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mogu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svojim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izgledom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mirisom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navesti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decu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pomisao</w:t>
      </w:r>
      <w:r w:rsidR="008B492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="008B492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ih</w:t>
      </w:r>
      <w:r w:rsidR="008B492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mogu</w:t>
      </w:r>
      <w:r w:rsidR="008B492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konzumirati</w:t>
      </w:r>
      <w:r w:rsidR="008B492B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što</w:t>
      </w:r>
      <w:r w:rsidR="008B492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može</w:t>
      </w:r>
      <w:r w:rsidR="008B492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dovesti</w:t>
      </w:r>
      <w:r w:rsidR="008B492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do</w:t>
      </w:r>
      <w:r w:rsidR="008B492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gušenja</w:t>
      </w:r>
      <w:r w:rsidR="008D18A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ili</w:t>
      </w:r>
      <w:r w:rsidR="008D18A2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trovanja</w:t>
      </w:r>
      <w:r w:rsidR="008B492B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Ministarstvo</w:t>
      </w:r>
      <w:r w:rsidR="008B492B" w:rsidRPr="003F3C0A">
        <w:rPr>
          <w:rFonts w:cs="Times New Roman"/>
          <w:szCs w:val="24"/>
          <w:lang w:val="sr-Cyrl-RS"/>
        </w:rPr>
        <w:t xml:space="preserve">  </w:t>
      </w:r>
      <w:r w:rsidR="00422824">
        <w:rPr>
          <w:rFonts w:cs="Times New Roman"/>
          <w:szCs w:val="24"/>
          <w:lang w:val="sr-Cyrl-RS"/>
        </w:rPr>
        <w:t>trgovine</w:t>
      </w:r>
      <w:r w:rsidR="008B492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8B492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nadležno</w:t>
      </w:r>
      <w:r w:rsidR="008B492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samo</w:t>
      </w:r>
      <w:r w:rsidR="008B492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</w:t>
      </w:r>
      <w:r w:rsidR="008B492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uređivanje</w:t>
      </w:r>
      <w:r w:rsidR="008B492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uslova</w:t>
      </w:r>
      <w:r w:rsidR="008B492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bezbednosti</w:t>
      </w:r>
      <w:r w:rsidR="008B492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neprehrambenih</w:t>
      </w:r>
      <w:r w:rsidR="008B492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proizvoda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tu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vrstu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rizika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koji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najsrodniji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svojoj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implementaciji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sa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drugim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potrošačkim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proizvodima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koji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nisu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hrana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koji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nadziru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kroz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ovaj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</w:t>
      </w:r>
      <w:r w:rsidR="00492173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Drugi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proizvodi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koji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mogu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biti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obmanjujući</w:t>
      </w:r>
      <w:r w:rsidR="00492173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predmet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uređenja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drugih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 w:rsidR="00492173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Infrastruktura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kvaliteta</w:t>
      </w:r>
      <w:r w:rsidR="00492173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standardizacija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akreditacija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uslovi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primenu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ovog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 w:rsidR="00492173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Iz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tog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razloga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Ministarstvo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trgovine</w:t>
      </w:r>
      <w:r w:rsidR="00492173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turizma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telekomunikacija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vodilo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računa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="00492173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kroz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preuzimanje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evropskog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zakonodavstva</w:t>
      </w:r>
      <w:r w:rsidR="00492173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odredbe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budu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primenjive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meri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kojoj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kod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nas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nivo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razvoja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infrastrukture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kvaliteta</w:t>
      </w:r>
      <w:r w:rsidR="00134918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standardizacije</w:t>
      </w:r>
      <w:r w:rsidR="0013491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134918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akreditacije</w:t>
      </w:r>
      <w:r w:rsidR="00134918" w:rsidRPr="003F3C0A">
        <w:rPr>
          <w:rFonts w:cs="Times New Roman"/>
          <w:szCs w:val="24"/>
          <w:lang w:val="sr-Cyrl-RS"/>
        </w:rPr>
        <w:t xml:space="preserve">, </w:t>
      </w:r>
      <w:r w:rsidR="00492173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dostignut</w:t>
      </w:r>
      <w:r w:rsidR="00134918" w:rsidRPr="003F3C0A">
        <w:rPr>
          <w:rFonts w:cs="Times New Roman"/>
          <w:szCs w:val="24"/>
          <w:lang w:val="sr-Cyrl-RS"/>
        </w:rPr>
        <w:t>.</w:t>
      </w:r>
    </w:p>
    <w:p w:rsidR="007C5FD8" w:rsidRDefault="00134918" w:rsidP="007C5FD8">
      <w:pPr>
        <w:tabs>
          <w:tab w:val="left" w:pos="1418"/>
        </w:tabs>
        <w:rPr>
          <w:rFonts w:cs="Times New Roman"/>
          <w:szCs w:val="24"/>
          <w:lang w:val="sr-Cyrl-RS"/>
        </w:rPr>
      </w:pPr>
      <w:r w:rsidRPr="003F3C0A">
        <w:rPr>
          <w:rFonts w:cs="Times New Roman"/>
          <w:szCs w:val="24"/>
          <w:lang w:val="sr-Cyrl-RS"/>
        </w:rPr>
        <w:tab/>
      </w:r>
      <w:r w:rsidR="00422824">
        <w:rPr>
          <w:rFonts w:cs="Times New Roman"/>
          <w:szCs w:val="24"/>
          <w:lang w:val="sr-Cyrl-RS"/>
        </w:rPr>
        <w:t>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diskusiji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učestvovale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Gorica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Gajić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Vera</w:t>
      </w:r>
      <w:r w:rsidR="0030005D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Despotović</w:t>
      </w:r>
      <w:r w:rsidR="0030005D" w:rsidRPr="003F3C0A">
        <w:rPr>
          <w:rFonts w:cs="Times New Roman"/>
          <w:szCs w:val="24"/>
          <w:lang w:val="sr-Cyrl-RS"/>
        </w:rPr>
        <w:t>.</w:t>
      </w:r>
    </w:p>
    <w:p w:rsidR="005D28F7" w:rsidRDefault="005D28F7" w:rsidP="005D28F7">
      <w:pPr>
        <w:tabs>
          <w:tab w:val="left" w:pos="1418"/>
        </w:tabs>
        <w:spacing w:after="0"/>
        <w:rPr>
          <w:rFonts w:cs="Times New Roman"/>
          <w:color w:val="000000" w:themeColor="text1"/>
          <w:szCs w:val="24"/>
          <w:lang w:val="sr-Latn-RS"/>
        </w:rPr>
      </w:pPr>
      <w:r>
        <w:rPr>
          <w:rFonts w:cs="Times New Roman"/>
          <w:color w:val="000000" w:themeColor="text1"/>
          <w:szCs w:val="24"/>
          <w:lang w:val="sr-Cyrl-RS"/>
        </w:rPr>
        <w:tab/>
      </w:r>
      <w:r w:rsidR="00422824">
        <w:rPr>
          <w:rFonts w:cs="Times New Roman"/>
          <w:color w:val="000000" w:themeColor="text1"/>
          <w:szCs w:val="24"/>
        </w:rPr>
        <w:t>Odbor</w:t>
      </w:r>
      <w:r>
        <w:rPr>
          <w:rFonts w:cs="Times New Roman"/>
          <w:color w:val="000000" w:themeColor="text1"/>
          <w:szCs w:val="24"/>
        </w:rPr>
        <w:t xml:space="preserve"> </w:t>
      </w:r>
      <w:r w:rsidR="00422824">
        <w:rPr>
          <w:rFonts w:cs="Times New Roman"/>
          <w:color w:val="000000" w:themeColor="text1"/>
          <w:szCs w:val="24"/>
        </w:rPr>
        <w:t>je</w:t>
      </w:r>
      <w:r>
        <w:rPr>
          <w:rFonts w:cs="Times New Roman"/>
          <w:color w:val="000000" w:themeColor="text1"/>
          <w:szCs w:val="24"/>
        </w:rPr>
        <w:t xml:space="preserve">, </w:t>
      </w:r>
      <w:r w:rsidR="00422824">
        <w:rPr>
          <w:rFonts w:cs="Times New Roman"/>
          <w:color w:val="000000" w:themeColor="text1"/>
          <w:szCs w:val="24"/>
        </w:rPr>
        <w:t>u</w:t>
      </w:r>
      <w:r>
        <w:rPr>
          <w:rFonts w:cs="Times New Roman"/>
          <w:color w:val="000000" w:themeColor="text1"/>
          <w:szCs w:val="24"/>
        </w:rPr>
        <w:t xml:space="preserve"> </w:t>
      </w:r>
      <w:r w:rsidR="00422824">
        <w:rPr>
          <w:rFonts w:cs="Times New Roman"/>
          <w:color w:val="000000" w:themeColor="text1"/>
          <w:szCs w:val="24"/>
        </w:rPr>
        <w:t>skladu</w:t>
      </w:r>
      <w:r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="00422824">
        <w:rPr>
          <w:rFonts w:cs="Times New Roman"/>
          <w:color w:val="000000" w:themeColor="text1"/>
          <w:szCs w:val="24"/>
        </w:rPr>
        <w:t>sa</w:t>
      </w:r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r w:rsidR="00422824">
        <w:rPr>
          <w:rFonts w:cs="Times New Roman"/>
          <w:color w:val="000000" w:themeColor="text1"/>
          <w:szCs w:val="24"/>
        </w:rPr>
        <w:t>članom</w:t>
      </w:r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155</w:t>
      </w:r>
      <w:r>
        <w:rPr>
          <w:rFonts w:cs="Times New Roman"/>
          <w:color w:val="000000" w:themeColor="text1"/>
          <w:szCs w:val="24"/>
        </w:rPr>
        <w:t xml:space="preserve">. </w:t>
      </w:r>
      <w:proofErr w:type="gramStart"/>
      <w:r w:rsidR="00422824">
        <w:rPr>
          <w:rFonts w:cs="Times New Roman"/>
          <w:color w:val="000000" w:themeColor="text1"/>
          <w:szCs w:val="24"/>
        </w:rPr>
        <w:t>stav</w:t>
      </w:r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2</w:t>
      </w:r>
      <w:r>
        <w:rPr>
          <w:rFonts w:cs="Times New Roman"/>
          <w:color w:val="000000" w:themeColor="text1"/>
          <w:szCs w:val="24"/>
        </w:rPr>
        <w:t xml:space="preserve">. </w:t>
      </w:r>
      <w:proofErr w:type="gramStart"/>
      <w:r w:rsidR="00422824">
        <w:rPr>
          <w:rFonts w:cs="Times New Roman"/>
          <w:color w:val="000000" w:themeColor="text1"/>
          <w:szCs w:val="24"/>
        </w:rPr>
        <w:t>Poslovnika</w:t>
      </w:r>
      <w:r>
        <w:rPr>
          <w:rFonts w:cs="Times New Roman"/>
          <w:color w:val="000000" w:themeColor="text1"/>
          <w:szCs w:val="24"/>
        </w:rPr>
        <w:t xml:space="preserve"> </w:t>
      </w:r>
      <w:r w:rsidR="00422824">
        <w:rPr>
          <w:rFonts w:cs="Times New Roman"/>
          <w:color w:val="000000" w:themeColor="text1"/>
          <w:szCs w:val="24"/>
        </w:rPr>
        <w:t>Narodne</w:t>
      </w:r>
      <w:r>
        <w:rPr>
          <w:rFonts w:cs="Times New Roman"/>
          <w:color w:val="000000" w:themeColor="text1"/>
          <w:szCs w:val="24"/>
        </w:rPr>
        <w:t xml:space="preserve"> </w:t>
      </w:r>
      <w:r w:rsidR="00422824">
        <w:rPr>
          <w:rFonts w:cs="Times New Roman"/>
          <w:color w:val="000000" w:themeColor="text1"/>
          <w:szCs w:val="24"/>
        </w:rPr>
        <w:t>skupštine</w:t>
      </w:r>
      <w:r>
        <w:rPr>
          <w:rFonts w:cs="Times New Roman"/>
          <w:color w:val="000000" w:themeColor="text1"/>
          <w:szCs w:val="24"/>
          <w:lang w:val="sr-Cyrl-RS"/>
        </w:rPr>
        <w:t xml:space="preserve">, </w:t>
      </w:r>
      <w:r w:rsidR="00422824">
        <w:rPr>
          <w:rFonts w:cs="Times New Roman"/>
          <w:color w:val="000000" w:themeColor="text1"/>
          <w:szCs w:val="24"/>
          <w:lang w:val="sr-Cyrl-RS"/>
        </w:rPr>
        <w:t>odlučio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422824">
        <w:rPr>
          <w:rFonts w:cs="Times New Roman"/>
          <w:color w:val="000000" w:themeColor="text1"/>
          <w:szCs w:val="24"/>
          <w:lang w:val="sr-Cyrl-RS"/>
        </w:rPr>
        <w:t>većinom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422824">
        <w:rPr>
          <w:rFonts w:cs="Times New Roman"/>
          <w:color w:val="000000" w:themeColor="text1"/>
          <w:szCs w:val="24"/>
          <w:lang w:val="sr-Cyrl-RS"/>
        </w:rPr>
        <w:t>glasova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422824">
        <w:rPr>
          <w:rFonts w:cs="Times New Roman"/>
          <w:color w:val="000000" w:themeColor="text1"/>
          <w:szCs w:val="24"/>
          <w:lang w:val="sr-Cyrl-RS"/>
        </w:rPr>
        <w:t>da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422824">
        <w:rPr>
          <w:rFonts w:cs="Times New Roman"/>
          <w:color w:val="000000" w:themeColor="text1"/>
          <w:szCs w:val="24"/>
          <w:lang w:val="sr-Cyrl-RS"/>
        </w:rPr>
        <w:t>predloži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422824">
        <w:rPr>
          <w:rFonts w:cs="Times New Roman"/>
          <w:color w:val="000000" w:themeColor="text1"/>
          <w:szCs w:val="24"/>
          <w:lang w:val="sr-Cyrl-RS"/>
        </w:rPr>
        <w:t>Narodnoj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422824">
        <w:rPr>
          <w:rFonts w:cs="Times New Roman"/>
          <w:color w:val="000000" w:themeColor="text1"/>
          <w:szCs w:val="24"/>
          <w:lang w:val="sr-Cyrl-RS"/>
        </w:rPr>
        <w:t>skupštini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422824">
        <w:rPr>
          <w:rFonts w:cs="Times New Roman"/>
          <w:color w:val="000000" w:themeColor="text1"/>
          <w:szCs w:val="24"/>
          <w:lang w:val="sr-Cyrl-RS"/>
        </w:rPr>
        <w:t>da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422824">
        <w:rPr>
          <w:rFonts w:cs="Times New Roman"/>
          <w:color w:val="000000" w:themeColor="text1"/>
          <w:szCs w:val="24"/>
          <w:lang w:val="sr-Cyrl-RS"/>
        </w:rPr>
        <w:t>prihvati</w:t>
      </w:r>
      <w:r>
        <w:rPr>
          <w:rFonts w:cs="Times New Roman"/>
          <w:color w:val="000000" w:themeColor="text1"/>
          <w:szCs w:val="24"/>
        </w:rPr>
        <w:t xml:space="preserve"> </w:t>
      </w:r>
      <w:r w:rsidR="00422824">
        <w:rPr>
          <w:rFonts w:cs="Times New Roman"/>
          <w:szCs w:val="24"/>
          <w:lang w:val="sr-Cyrl-RS"/>
        </w:rPr>
        <w:t>Predlog</w:t>
      </w:r>
      <w:r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>
        <w:rPr>
          <w:lang w:val="sr-Cyrl-RS"/>
        </w:rPr>
        <w:t xml:space="preserve"> </w:t>
      </w:r>
      <w:r w:rsidR="00422824">
        <w:rPr>
          <w:lang w:val="sr-Cyrl-RS"/>
        </w:rPr>
        <w:t>o</w:t>
      </w:r>
      <w:r>
        <w:rPr>
          <w:lang w:val="sr-Cyrl-RS"/>
        </w:rPr>
        <w:t xml:space="preserve"> </w:t>
      </w:r>
      <w:r w:rsidR="00422824">
        <w:rPr>
          <w:lang w:val="sr-Cyrl-RS"/>
        </w:rPr>
        <w:t>izmenama</w:t>
      </w:r>
      <w:r>
        <w:rPr>
          <w:lang w:val="sr-Cyrl-RS"/>
        </w:rPr>
        <w:t xml:space="preserve"> </w:t>
      </w:r>
      <w:r w:rsidR="00422824">
        <w:rPr>
          <w:lang w:val="sr-Cyrl-RS"/>
        </w:rPr>
        <w:t>i</w:t>
      </w:r>
      <w:r>
        <w:rPr>
          <w:lang w:val="sr-Cyrl-RS"/>
        </w:rPr>
        <w:t xml:space="preserve"> </w:t>
      </w:r>
      <w:r w:rsidR="00422824">
        <w:rPr>
          <w:lang w:val="sr-Cyrl-RS"/>
        </w:rPr>
        <w:t>dopunama</w:t>
      </w:r>
      <w:r>
        <w:rPr>
          <w:lang w:val="sr-Cyrl-RS"/>
        </w:rPr>
        <w:t xml:space="preserve"> </w:t>
      </w:r>
      <w:r w:rsidR="00422824">
        <w:rPr>
          <w:lang w:val="sr-Cyrl-RS"/>
        </w:rPr>
        <w:t>Zakona</w:t>
      </w:r>
      <w:r>
        <w:rPr>
          <w:lang w:val="sr-Cyrl-RS"/>
        </w:rPr>
        <w:t xml:space="preserve"> </w:t>
      </w:r>
      <w:r w:rsidR="00422824">
        <w:rPr>
          <w:lang w:val="sr-Cyrl-RS"/>
        </w:rPr>
        <w:t>o</w:t>
      </w:r>
      <w:r>
        <w:rPr>
          <w:lang w:val="sr-Cyrl-RS"/>
        </w:rPr>
        <w:t xml:space="preserve"> </w:t>
      </w:r>
      <w:r w:rsidR="00422824">
        <w:rPr>
          <w:lang w:val="sr-Cyrl-RS"/>
        </w:rPr>
        <w:t>opštoj</w:t>
      </w:r>
      <w:r>
        <w:rPr>
          <w:lang w:val="sr-Cyrl-RS"/>
        </w:rPr>
        <w:t xml:space="preserve"> </w:t>
      </w:r>
      <w:r w:rsidR="00422824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422824">
        <w:rPr>
          <w:lang w:val="sr-Cyrl-RS"/>
        </w:rPr>
        <w:t>proizvoda</w:t>
      </w:r>
      <w:r>
        <w:rPr>
          <w:lang w:val="sr-Cyrl-RS"/>
        </w:rPr>
        <w:t xml:space="preserve"> </w:t>
      </w:r>
      <w:r w:rsidR="00422824">
        <w:rPr>
          <w:lang w:val="sr-Cyrl-RS"/>
        </w:rPr>
        <w:t>u</w:t>
      </w:r>
      <w:r>
        <w:rPr>
          <w:lang w:val="sr-Cyrl-RS"/>
        </w:rPr>
        <w:t xml:space="preserve"> </w:t>
      </w:r>
      <w:r w:rsidR="00422824">
        <w:rPr>
          <w:lang w:val="sr-Cyrl-RS"/>
        </w:rPr>
        <w:t>načelu</w:t>
      </w:r>
      <w:r>
        <w:rPr>
          <w:rFonts w:cs="Times New Roman"/>
          <w:szCs w:val="24"/>
          <w:lang w:val="sr-Cyrl-RS"/>
        </w:rPr>
        <w:t>,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422824">
        <w:rPr>
          <w:rFonts w:cs="Times New Roman"/>
          <w:color w:val="000000" w:themeColor="text1"/>
          <w:szCs w:val="24"/>
          <w:lang w:val="sr-Cyrl-RS"/>
        </w:rPr>
        <w:t>u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422824">
        <w:rPr>
          <w:rFonts w:cs="Times New Roman"/>
          <w:color w:val="000000" w:themeColor="text1"/>
          <w:szCs w:val="24"/>
          <w:lang w:val="sr-Cyrl-RS"/>
        </w:rPr>
        <w:t>načelu</w:t>
      </w:r>
      <w:r>
        <w:rPr>
          <w:rFonts w:cs="Times New Roman"/>
          <w:color w:val="000000" w:themeColor="text1"/>
          <w:szCs w:val="24"/>
        </w:rPr>
        <w:t>.</w:t>
      </w:r>
      <w:proofErr w:type="gramEnd"/>
    </w:p>
    <w:p w:rsidR="005D28F7" w:rsidRDefault="005D28F7" w:rsidP="005D28F7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</w:rPr>
        <w:t xml:space="preserve">                </w:t>
      </w:r>
      <w:r>
        <w:rPr>
          <w:rFonts w:eastAsia="Times New Roman" w:cs="Times New Roman"/>
          <w:szCs w:val="24"/>
          <w:lang w:val="sr-Cyrl-RS"/>
        </w:rPr>
        <w:t xml:space="preserve">       </w:t>
      </w:r>
      <w:r w:rsidR="00422824">
        <w:rPr>
          <w:rFonts w:eastAsia="Times New Roman" w:cs="Times New Roman"/>
          <w:szCs w:val="24"/>
          <w:lang w:val="sr-Cyrl-CS"/>
        </w:rPr>
        <w:t>Za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CS"/>
        </w:rPr>
        <w:t>izvestioca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CS"/>
        </w:rPr>
        <w:t>Odbora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CS"/>
        </w:rPr>
        <w:t>na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CS"/>
        </w:rPr>
        <w:t>sednici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CS"/>
        </w:rPr>
        <w:t>Narodne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CS"/>
        </w:rPr>
        <w:t>skupštine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CS"/>
        </w:rPr>
        <w:t>određena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CS"/>
        </w:rPr>
        <w:t>je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Snežana</w:t>
      </w:r>
      <w:r w:rsidRPr="00D63060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B</w:t>
      </w:r>
      <w:r w:rsidRPr="00D63060">
        <w:rPr>
          <w:rFonts w:eastAsia="Times New Roman" w:cs="Times New Roman"/>
          <w:szCs w:val="24"/>
          <w:lang w:val="sr-Cyrl-RS"/>
        </w:rPr>
        <w:t xml:space="preserve">. </w:t>
      </w:r>
      <w:r w:rsidR="00422824">
        <w:rPr>
          <w:rFonts w:eastAsia="Times New Roman" w:cs="Times New Roman"/>
          <w:szCs w:val="24"/>
          <w:lang w:val="sr-Cyrl-RS"/>
        </w:rPr>
        <w:t>Petrović</w:t>
      </w:r>
      <w:r w:rsidRPr="00D63060">
        <w:rPr>
          <w:rFonts w:eastAsia="Times New Roman" w:cs="Times New Roman"/>
          <w:szCs w:val="24"/>
          <w:lang w:val="sr-Cyrl-CS"/>
        </w:rPr>
        <w:t xml:space="preserve">, </w:t>
      </w:r>
      <w:r w:rsidR="00422824">
        <w:rPr>
          <w:rFonts w:eastAsia="Times New Roman" w:cs="Times New Roman"/>
          <w:szCs w:val="24"/>
          <w:lang w:val="sr-Cyrl-CS"/>
        </w:rPr>
        <w:t>predsednik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CS"/>
        </w:rPr>
        <w:t>Odbora</w:t>
      </w:r>
      <w:r w:rsidRPr="00D63060">
        <w:rPr>
          <w:rFonts w:eastAsia="Times New Roman" w:cs="Times New Roman"/>
          <w:szCs w:val="24"/>
          <w:lang w:val="sr-Cyrl-CS"/>
        </w:rPr>
        <w:t>.</w:t>
      </w:r>
    </w:p>
    <w:p w:rsidR="0041708D" w:rsidRDefault="0041708D" w:rsidP="005D28F7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</w:rPr>
      </w:pPr>
    </w:p>
    <w:p w:rsidR="00134918" w:rsidRPr="003F3C0A" w:rsidRDefault="00422824" w:rsidP="007C5FD8">
      <w:pPr>
        <w:tabs>
          <w:tab w:val="left" w:pos="1418"/>
        </w:tabs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>Druga</w:t>
      </w:r>
      <w:r w:rsidR="00134918" w:rsidRPr="004170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tačka</w:t>
      </w:r>
      <w:r w:rsidR="0041708D" w:rsidRPr="004170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dnevnog</w:t>
      </w:r>
      <w:r w:rsidR="0041708D" w:rsidRPr="004170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reda</w:t>
      </w:r>
      <w:r w:rsidR="00134918" w:rsidRPr="0041708D">
        <w:rPr>
          <w:rFonts w:cs="Times New Roman"/>
          <w:szCs w:val="24"/>
          <w:lang w:val="sr-Cyrl-RS"/>
        </w:rPr>
        <w:t>:</w:t>
      </w:r>
      <w:r w:rsidR="00134918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Predlog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zakona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o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izmenama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i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dopunama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Zakona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o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izvozu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i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uvozu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robe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dvostruke</w:t>
      </w:r>
      <w:r w:rsidR="00134918" w:rsidRP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namene</w:t>
      </w:r>
      <w:r w:rsidR="0041708D">
        <w:rPr>
          <w:rFonts w:cs="Times New Roman"/>
          <w:b/>
          <w:szCs w:val="24"/>
          <w:lang w:val="sr-Cyrl-RS"/>
        </w:rPr>
        <w:t xml:space="preserve">, </w:t>
      </w:r>
      <w:r>
        <w:rPr>
          <w:rFonts w:cs="Times New Roman"/>
          <w:b/>
          <w:szCs w:val="24"/>
          <w:lang w:val="sr-Cyrl-RS"/>
        </w:rPr>
        <w:t>u</w:t>
      </w:r>
      <w:r w:rsidR="0041708D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načelu</w:t>
      </w:r>
    </w:p>
    <w:p w:rsidR="00134918" w:rsidRPr="003F3C0A" w:rsidRDefault="00134918" w:rsidP="0041708D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  <w:r w:rsidRPr="003F3C0A">
        <w:rPr>
          <w:rFonts w:cs="Times New Roman"/>
          <w:szCs w:val="24"/>
          <w:lang w:val="sr-Cyrl-RS"/>
        </w:rPr>
        <w:tab/>
      </w:r>
      <w:r w:rsidR="00422824">
        <w:rPr>
          <w:rFonts w:cs="Times New Roman"/>
          <w:szCs w:val="24"/>
          <w:lang w:val="sr-Cyrl-RS"/>
        </w:rPr>
        <w:t>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uvodnom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izlaganju</w:t>
      </w:r>
      <w:r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Jasmina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Roskić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iznela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Predlog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skoro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tri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godine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skupštinskoj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proceduri</w:t>
      </w:r>
      <w:r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prethodno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njegova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priprema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trajala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dve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godine</w:t>
      </w:r>
      <w:r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Donošenjem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rasteretiće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privreda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Srbije</w:t>
      </w:r>
      <w:r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koja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ostala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jedina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država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Evropi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koja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kontroliše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uvoz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robe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dvostruke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namene</w:t>
      </w:r>
      <w:r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Privredni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subjekti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bili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izloženi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proceduri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pribavljanja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dozvola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uvoz</w:t>
      </w:r>
      <w:r w:rsidR="00D03F39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koja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trajala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oko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mesec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dana</w:t>
      </w:r>
      <w:r w:rsidR="00D03F39" w:rsidRPr="003F3C0A">
        <w:rPr>
          <w:rFonts w:cs="Times New Roman"/>
          <w:szCs w:val="24"/>
          <w:lang w:val="sr-Cyrl-RS"/>
        </w:rPr>
        <w:t>.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Privrednici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plaćali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administrativnu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taksu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izdavanje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dozvole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uvoz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iznosu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od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oko</w:t>
      </w:r>
      <w:r w:rsidRPr="003F3C0A">
        <w:rPr>
          <w:rFonts w:cs="Times New Roman"/>
          <w:szCs w:val="24"/>
          <w:lang w:val="sr-Cyrl-RS"/>
        </w:rPr>
        <w:t xml:space="preserve"> 100 </w:t>
      </w:r>
      <w:r w:rsidR="00422824">
        <w:rPr>
          <w:rFonts w:cs="Times New Roman"/>
          <w:szCs w:val="24"/>
          <w:lang w:val="sr-Cyrl-RS"/>
        </w:rPr>
        <w:t>evra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dinarskoj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protivvrednosti</w:t>
      </w:r>
      <w:r w:rsidR="00D03F39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Na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to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ukazivali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investitori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EU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koji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imali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obavezu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pribave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dozvole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izvoz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mašina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ili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sirovina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proizvodnju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robe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dvostruke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namene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svojim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zemljama</w:t>
      </w:r>
      <w:r w:rsidR="004B49EA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Imajući</w:t>
      </w:r>
      <w:r w:rsidR="004B49E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="004B49E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vidu</w:t>
      </w:r>
      <w:r w:rsidR="004B49E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="004B49E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takva</w:t>
      </w:r>
      <w:r w:rsidR="004B49EA" w:rsidRPr="003F3C0A">
        <w:rPr>
          <w:rFonts w:cs="Times New Roman"/>
          <w:szCs w:val="24"/>
          <w:lang w:val="sr-Cyrl-RS"/>
        </w:rPr>
        <w:t xml:space="preserve"> 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obaveza</w:t>
      </w:r>
      <w:r w:rsidR="004B49E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ne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postoji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ni</w:t>
      </w:r>
      <w:r w:rsidR="00D03F39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="004B49E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jednoj</w:t>
      </w:r>
      <w:r w:rsidR="004B49E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evropskoj</w:t>
      </w:r>
      <w:r w:rsidR="004B49E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državi</w:t>
      </w:r>
      <w:r w:rsidR="004B49EA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inostrani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privredni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subjekti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previđali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ovu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obavezu</w:t>
      </w:r>
      <w:r w:rsidR="00F425BA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te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česte</w:t>
      </w:r>
      <w:r w:rsidR="004B49E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bile</w:t>
      </w:r>
      <w:r w:rsidR="004B49E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intervencije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diplomatskim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kanalima</w:t>
      </w:r>
      <w:r w:rsidR="004B49EA" w:rsidRPr="003F3C0A">
        <w:rPr>
          <w:rFonts w:cs="Times New Roman"/>
          <w:szCs w:val="24"/>
          <w:lang w:val="sr-Cyrl-RS"/>
        </w:rPr>
        <w:t>.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Drugi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važan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razlog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predlaganje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ovog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usklađivanje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sa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odredbama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obavezujuće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Regulative</w:t>
      </w:r>
      <w:r w:rsidR="00F425BA" w:rsidRPr="003F3C0A">
        <w:rPr>
          <w:rFonts w:cs="Times New Roman"/>
          <w:szCs w:val="24"/>
          <w:lang w:val="sr-Cyrl-RS"/>
        </w:rPr>
        <w:t xml:space="preserve"> 428/2009 </w:t>
      </w:r>
      <w:r w:rsidR="00422824">
        <w:rPr>
          <w:rFonts w:cs="Times New Roman"/>
          <w:szCs w:val="24"/>
          <w:lang w:val="sr-Cyrl-RS"/>
        </w:rPr>
        <w:t>u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smislu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definicija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procedure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izdavanja</w:t>
      </w:r>
      <w:r w:rsidR="00F425BA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dozvola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izvoz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ukidanje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obaveze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izdavanja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dozvola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uvoz</w:t>
      </w:r>
      <w:r w:rsidR="00FA1B3B"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Na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godišnjem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nivou</w:t>
      </w:r>
      <w:r w:rsidR="00FA1B3B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Ministarstvo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trgovine</w:t>
      </w:r>
      <w:r w:rsidR="00FA1B3B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turizma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telekomunikacija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izdavalo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oko</w:t>
      </w:r>
      <w:r w:rsidR="00FA1B3B" w:rsidRPr="003F3C0A">
        <w:rPr>
          <w:rFonts w:cs="Times New Roman"/>
          <w:szCs w:val="24"/>
          <w:lang w:val="sr-Cyrl-RS"/>
        </w:rPr>
        <w:t xml:space="preserve"> 200 </w:t>
      </w:r>
      <w:r w:rsidR="00422824">
        <w:rPr>
          <w:rFonts w:cs="Times New Roman"/>
          <w:szCs w:val="24"/>
          <w:lang w:val="sr-Cyrl-RS"/>
        </w:rPr>
        <w:t>dozvola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uvoz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robe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dvostruke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namene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oko</w:t>
      </w:r>
      <w:r w:rsidR="00FA1B3B" w:rsidRPr="003F3C0A">
        <w:rPr>
          <w:rFonts w:cs="Times New Roman"/>
          <w:szCs w:val="24"/>
          <w:lang w:val="sr-Cyrl-RS"/>
        </w:rPr>
        <w:t xml:space="preserve"> 20 </w:t>
      </w:r>
      <w:r w:rsidR="00422824">
        <w:rPr>
          <w:rFonts w:cs="Times New Roman"/>
          <w:szCs w:val="24"/>
          <w:lang w:val="sr-Cyrl-RS"/>
        </w:rPr>
        <w:t>dozvola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izvoz</w:t>
      </w:r>
      <w:r w:rsidR="00FA1B3B"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jer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Srbija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još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uvek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nije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ovoj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oblasti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visoko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razvijena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može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većoj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meri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izvozi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soficistiranu</w:t>
      </w:r>
      <w:r w:rsidR="00FA1B3B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robu</w:t>
      </w:r>
      <w:r w:rsidR="00FA1B3B" w:rsidRPr="003F3C0A">
        <w:rPr>
          <w:rFonts w:cs="Times New Roman"/>
          <w:szCs w:val="24"/>
          <w:lang w:val="sr-Cyrl-RS"/>
        </w:rPr>
        <w:t>.</w:t>
      </w:r>
    </w:p>
    <w:p w:rsidR="00FA1B3B" w:rsidRPr="003F3C0A" w:rsidRDefault="00FA1B3B" w:rsidP="0041708D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  <w:r w:rsidRPr="003F3C0A">
        <w:rPr>
          <w:rFonts w:cs="Times New Roman"/>
          <w:szCs w:val="24"/>
          <w:lang w:val="sr-Cyrl-RS"/>
        </w:rPr>
        <w:tab/>
      </w:r>
      <w:r w:rsidR="00422824">
        <w:rPr>
          <w:rFonts w:cs="Times New Roman"/>
          <w:szCs w:val="24"/>
          <w:lang w:val="sr-Cyrl-RS"/>
        </w:rPr>
        <w:t>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diskusiji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postavljeno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pitanje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li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postoji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kolizija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normi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ovog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Predloga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drugim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zakonima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dat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odgovor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Zakonodavni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odbor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razmotrio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Predlog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konstatovao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da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="0041708D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Predlog</w:t>
      </w:r>
      <w:r w:rsidR="0041708D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skladu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sa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Ustavom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pravnim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sistemom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Republike</w:t>
      </w:r>
      <w:r w:rsidR="00241A00"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Srbije</w:t>
      </w:r>
      <w:r w:rsidR="00241A00" w:rsidRPr="003F3C0A">
        <w:rPr>
          <w:rFonts w:cs="Times New Roman"/>
          <w:szCs w:val="24"/>
          <w:lang w:val="sr-Cyrl-RS"/>
        </w:rPr>
        <w:t>.</w:t>
      </w:r>
    </w:p>
    <w:p w:rsidR="00241A00" w:rsidRPr="003F3C0A" w:rsidRDefault="00241A00" w:rsidP="007C5FD8">
      <w:pPr>
        <w:tabs>
          <w:tab w:val="left" w:pos="1418"/>
        </w:tabs>
        <w:rPr>
          <w:rFonts w:cs="Times New Roman"/>
          <w:szCs w:val="24"/>
        </w:rPr>
      </w:pPr>
      <w:r w:rsidRPr="003F3C0A">
        <w:rPr>
          <w:rFonts w:cs="Times New Roman"/>
          <w:szCs w:val="24"/>
          <w:lang w:val="sr-Cyrl-RS"/>
        </w:rPr>
        <w:tab/>
      </w:r>
      <w:r w:rsidR="00422824">
        <w:rPr>
          <w:rFonts w:cs="Times New Roman"/>
          <w:szCs w:val="24"/>
          <w:lang w:val="sr-Cyrl-RS"/>
        </w:rPr>
        <w:t>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diskusiji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učestvovale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Snežana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B</w:t>
      </w:r>
      <w:r w:rsidRPr="003F3C0A">
        <w:rPr>
          <w:rFonts w:cs="Times New Roman"/>
          <w:szCs w:val="24"/>
          <w:lang w:val="sr-Cyrl-RS"/>
        </w:rPr>
        <w:t xml:space="preserve">. </w:t>
      </w:r>
      <w:r w:rsidR="00422824">
        <w:rPr>
          <w:rFonts w:cs="Times New Roman"/>
          <w:szCs w:val="24"/>
          <w:lang w:val="sr-Cyrl-RS"/>
        </w:rPr>
        <w:t>Petrović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Jasmina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Roskić</w:t>
      </w:r>
      <w:r w:rsidRPr="003F3C0A">
        <w:rPr>
          <w:rFonts w:cs="Times New Roman"/>
          <w:szCs w:val="24"/>
          <w:lang w:val="sr-Cyrl-RS"/>
        </w:rPr>
        <w:t>.</w:t>
      </w:r>
    </w:p>
    <w:p w:rsidR="005D28F7" w:rsidRPr="0041708D" w:rsidRDefault="005D28F7" w:rsidP="0041708D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  <w:r>
        <w:rPr>
          <w:rFonts w:cs="Times New Roman"/>
          <w:color w:val="000000" w:themeColor="text1"/>
          <w:szCs w:val="24"/>
          <w:lang w:val="sr-Cyrl-RS"/>
        </w:rPr>
        <w:tab/>
      </w:r>
      <w:r w:rsidR="00422824">
        <w:rPr>
          <w:rFonts w:cs="Times New Roman"/>
          <w:color w:val="000000" w:themeColor="text1"/>
          <w:szCs w:val="24"/>
        </w:rPr>
        <w:t>Odbor</w:t>
      </w:r>
      <w:r>
        <w:rPr>
          <w:rFonts w:cs="Times New Roman"/>
          <w:color w:val="000000" w:themeColor="text1"/>
          <w:szCs w:val="24"/>
        </w:rPr>
        <w:t xml:space="preserve"> </w:t>
      </w:r>
      <w:r w:rsidR="00422824">
        <w:rPr>
          <w:rFonts w:cs="Times New Roman"/>
          <w:color w:val="000000" w:themeColor="text1"/>
          <w:szCs w:val="24"/>
        </w:rPr>
        <w:t>je</w:t>
      </w:r>
      <w:r>
        <w:rPr>
          <w:rFonts w:cs="Times New Roman"/>
          <w:color w:val="000000" w:themeColor="text1"/>
          <w:szCs w:val="24"/>
        </w:rPr>
        <w:t xml:space="preserve">, </w:t>
      </w:r>
      <w:r w:rsidR="00422824">
        <w:rPr>
          <w:rFonts w:cs="Times New Roman"/>
          <w:color w:val="000000" w:themeColor="text1"/>
          <w:szCs w:val="24"/>
        </w:rPr>
        <w:t>u</w:t>
      </w:r>
      <w:r>
        <w:rPr>
          <w:rFonts w:cs="Times New Roman"/>
          <w:color w:val="000000" w:themeColor="text1"/>
          <w:szCs w:val="24"/>
        </w:rPr>
        <w:t xml:space="preserve"> </w:t>
      </w:r>
      <w:r w:rsidR="00422824">
        <w:rPr>
          <w:rFonts w:cs="Times New Roman"/>
          <w:color w:val="000000" w:themeColor="text1"/>
          <w:szCs w:val="24"/>
        </w:rPr>
        <w:t>skladu</w:t>
      </w:r>
      <w:r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="00422824">
        <w:rPr>
          <w:rFonts w:cs="Times New Roman"/>
          <w:color w:val="000000" w:themeColor="text1"/>
          <w:szCs w:val="24"/>
        </w:rPr>
        <w:t>sa</w:t>
      </w:r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r w:rsidR="00422824">
        <w:rPr>
          <w:rFonts w:cs="Times New Roman"/>
          <w:color w:val="000000" w:themeColor="text1"/>
          <w:szCs w:val="24"/>
        </w:rPr>
        <w:t>članom</w:t>
      </w:r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155</w:t>
      </w:r>
      <w:r>
        <w:rPr>
          <w:rFonts w:cs="Times New Roman"/>
          <w:color w:val="000000" w:themeColor="text1"/>
          <w:szCs w:val="24"/>
        </w:rPr>
        <w:t xml:space="preserve">. </w:t>
      </w:r>
      <w:proofErr w:type="gramStart"/>
      <w:r w:rsidR="00422824">
        <w:rPr>
          <w:rFonts w:cs="Times New Roman"/>
          <w:color w:val="000000" w:themeColor="text1"/>
          <w:szCs w:val="24"/>
        </w:rPr>
        <w:t>stav</w:t>
      </w:r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2</w:t>
      </w:r>
      <w:r>
        <w:rPr>
          <w:rFonts w:cs="Times New Roman"/>
          <w:color w:val="000000" w:themeColor="text1"/>
          <w:szCs w:val="24"/>
        </w:rPr>
        <w:t xml:space="preserve">. </w:t>
      </w:r>
      <w:proofErr w:type="gramStart"/>
      <w:r w:rsidR="00422824">
        <w:rPr>
          <w:rFonts w:cs="Times New Roman"/>
          <w:color w:val="000000" w:themeColor="text1"/>
          <w:szCs w:val="24"/>
        </w:rPr>
        <w:t>Poslovnika</w:t>
      </w:r>
      <w:r>
        <w:rPr>
          <w:rFonts w:cs="Times New Roman"/>
          <w:color w:val="000000" w:themeColor="text1"/>
          <w:szCs w:val="24"/>
        </w:rPr>
        <w:t xml:space="preserve"> </w:t>
      </w:r>
      <w:r w:rsidR="00422824">
        <w:rPr>
          <w:rFonts w:cs="Times New Roman"/>
          <w:color w:val="000000" w:themeColor="text1"/>
          <w:szCs w:val="24"/>
        </w:rPr>
        <w:t>Narodne</w:t>
      </w:r>
      <w:r>
        <w:rPr>
          <w:rFonts w:cs="Times New Roman"/>
          <w:color w:val="000000" w:themeColor="text1"/>
          <w:szCs w:val="24"/>
        </w:rPr>
        <w:t xml:space="preserve"> </w:t>
      </w:r>
      <w:r w:rsidR="00422824">
        <w:rPr>
          <w:rFonts w:cs="Times New Roman"/>
          <w:color w:val="000000" w:themeColor="text1"/>
          <w:szCs w:val="24"/>
        </w:rPr>
        <w:t>skupštine</w:t>
      </w:r>
      <w:r>
        <w:rPr>
          <w:rFonts w:cs="Times New Roman"/>
          <w:color w:val="000000" w:themeColor="text1"/>
          <w:szCs w:val="24"/>
          <w:lang w:val="sr-Cyrl-RS"/>
        </w:rPr>
        <w:t xml:space="preserve">, </w:t>
      </w:r>
      <w:r w:rsidR="00422824">
        <w:rPr>
          <w:rFonts w:cs="Times New Roman"/>
          <w:color w:val="000000" w:themeColor="text1"/>
          <w:szCs w:val="24"/>
          <w:lang w:val="sr-Cyrl-RS"/>
        </w:rPr>
        <w:t>odlučio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422824">
        <w:rPr>
          <w:rFonts w:cs="Times New Roman"/>
          <w:color w:val="000000" w:themeColor="text1"/>
          <w:szCs w:val="24"/>
          <w:lang w:val="sr-Cyrl-RS"/>
        </w:rPr>
        <w:t>većinom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422824">
        <w:rPr>
          <w:rFonts w:cs="Times New Roman"/>
          <w:color w:val="000000" w:themeColor="text1"/>
          <w:szCs w:val="24"/>
          <w:lang w:val="sr-Cyrl-RS"/>
        </w:rPr>
        <w:t>glasova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422824">
        <w:rPr>
          <w:rFonts w:cs="Times New Roman"/>
          <w:color w:val="000000" w:themeColor="text1"/>
          <w:szCs w:val="24"/>
          <w:lang w:val="sr-Cyrl-RS"/>
        </w:rPr>
        <w:t>da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422824">
        <w:rPr>
          <w:rFonts w:cs="Times New Roman"/>
          <w:color w:val="000000" w:themeColor="text1"/>
          <w:szCs w:val="24"/>
          <w:lang w:val="sr-Cyrl-RS"/>
        </w:rPr>
        <w:t>predloži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422824">
        <w:rPr>
          <w:rFonts w:cs="Times New Roman"/>
          <w:color w:val="000000" w:themeColor="text1"/>
          <w:szCs w:val="24"/>
          <w:lang w:val="sr-Cyrl-RS"/>
        </w:rPr>
        <w:t>Narodnoj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422824">
        <w:rPr>
          <w:rFonts w:cs="Times New Roman"/>
          <w:color w:val="000000" w:themeColor="text1"/>
          <w:szCs w:val="24"/>
          <w:lang w:val="sr-Cyrl-RS"/>
        </w:rPr>
        <w:t>skupštini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422824">
        <w:rPr>
          <w:rFonts w:cs="Times New Roman"/>
          <w:color w:val="000000" w:themeColor="text1"/>
          <w:szCs w:val="24"/>
          <w:lang w:val="sr-Cyrl-RS"/>
        </w:rPr>
        <w:t>da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422824">
        <w:rPr>
          <w:rFonts w:cs="Times New Roman"/>
          <w:color w:val="000000" w:themeColor="text1"/>
          <w:szCs w:val="24"/>
          <w:lang w:val="sr-Cyrl-RS"/>
        </w:rPr>
        <w:t>prihvati</w:t>
      </w:r>
      <w:r>
        <w:rPr>
          <w:rFonts w:cs="Times New Roman"/>
          <w:color w:val="000000" w:themeColor="text1"/>
          <w:szCs w:val="24"/>
        </w:rPr>
        <w:t xml:space="preserve"> </w:t>
      </w:r>
      <w:r w:rsidR="00422824">
        <w:rPr>
          <w:rFonts w:cs="Times New Roman"/>
          <w:szCs w:val="24"/>
          <w:lang w:val="sr-Cyrl-RS"/>
        </w:rPr>
        <w:t>Predlog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izmenama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dopunama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Zakona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o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izvozu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uvozu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robe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dvostruke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namene</w:t>
      </w:r>
      <w:r>
        <w:rPr>
          <w:rFonts w:cs="Times New Roman"/>
          <w:szCs w:val="24"/>
          <w:lang w:val="sr-Cyrl-RS"/>
        </w:rPr>
        <w:t>,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422824">
        <w:rPr>
          <w:rFonts w:cs="Times New Roman"/>
          <w:color w:val="000000" w:themeColor="text1"/>
          <w:szCs w:val="24"/>
          <w:lang w:val="sr-Cyrl-RS"/>
        </w:rPr>
        <w:t>u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422824">
        <w:rPr>
          <w:rFonts w:cs="Times New Roman"/>
          <w:color w:val="000000" w:themeColor="text1"/>
          <w:szCs w:val="24"/>
          <w:lang w:val="sr-Cyrl-RS"/>
        </w:rPr>
        <w:t>načelu</w:t>
      </w:r>
      <w:r>
        <w:rPr>
          <w:rFonts w:cs="Times New Roman"/>
          <w:color w:val="000000" w:themeColor="text1"/>
          <w:szCs w:val="24"/>
        </w:rPr>
        <w:t>.</w:t>
      </w:r>
      <w:proofErr w:type="gramEnd"/>
    </w:p>
    <w:p w:rsidR="005D28F7" w:rsidRDefault="005D28F7" w:rsidP="0041708D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  </w:t>
      </w:r>
      <w:r>
        <w:rPr>
          <w:rFonts w:eastAsia="Times New Roman" w:cs="Times New Roman"/>
          <w:szCs w:val="24"/>
          <w:lang w:val="sr-Cyrl-RS"/>
        </w:rPr>
        <w:t xml:space="preserve">       </w:t>
      </w:r>
      <w:r w:rsidR="00422824">
        <w:rPr>
          <w:rFonts w:eastAsia="Times New Roman" w:cs="Times New Roman"/>
          <w:szCs w:val="24"/>
          <w:lang w:val="sr-Cyrl-CS"/>
        </w:rPr>
        <w:t>Za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CS"/>
        </w:rPr>
        <w:t>izvestioca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CS"/>
        </w:rPr>
        <w:t>Odbora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CS"/>
        </w:rPr>
        <w:t>na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CS"/>
        </w:rPr>
        <w:t>sednici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CS"/>
        </w:rPr>
        <w:t>Narodne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CS"/>
        </w:rPr>
        <w:t>skupštine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CS"/>
        </w:rPr>
        <w:t>određena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CS"/>
        </w:rPr>
        <w:t>je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Snežana</w:t>
      </w:r>
      <w:r w:rsidRPr="00D63060">
        <w:rPr>
          <w:rFonts w:eastAsia="Times New Roman" w:cs="Times New Roman"/>
          <w:szCs w:val="24"/>
          <w:lang w:val="sr-Cyrl-RS"/>
        </w:rPr>
        <w:t xml:space="preserve"> </w:t>
      </w:r>
      <w:r w:rsidR="00422824">
        <w:rPr>
          <w:rFonts w:eastAsia="Times New Roman" w:cs="Times New Roman"/>
          <w:szCs w:val="24"/>
          <w:lang w:val="sr-Cyrl-RS"/>
        </w:rPr>
        <w:t>B</w:t>
      </w:r>
      <w:r w:rsidRPr="00D63060">
        <w:rPr>
          <w:rFonts w:eastAsia="Times New Roman" w:cs="Times New Roman"/>
          <w:szCs w:val="24"/>
          <w:lang w:val="sr-Cyrl-RS"/>
        </w:rPr>
        <w:t xml:space="preserve">. </w:t>
      </w:r>
      <w:r w:rsidR="00422824">
        <w:rPr>
          <w:rFonts w:eastAsia="Times New Roman" w:cs="Times New Roman"/>
          <w:szCs w:val="24"/>
          <w:lang w:val="sr-Cyrl-RS"/>
        </w:rPr>
        <w:t>Petrović</w:t>
      </w:r>
      <w:r w:rsidRPr="00D63060">
        <w:rPr>
          <w:rFonts w:eastAsia="Times New Roman" w:cs="Times New Roman"/>
          <w:szCs w:val="24"/>
          <w:lang w:val="sr-Cyrl-CS"/>
        </w:rPr>
        <w:t xml:space="preserve">, </w:t>
      </w:r>
      <w:r w:rsidR="00422824">
        <w:rPr>
          <w:rFonts w:eastAsia="Times New Roman" w:cs="Times New Roman"/>
          <w:szCs w:val="24"/>
          <w:lang w:val="sr-Cyrl-CS"/>
        </w:rPr>
        <w:t>predsednik</w:t>
      </w:r>
      <w:r w:rsidRPr="00D63060">
        <w:rPr>
          <w:rFonts w:eastAsia="Times New Roman" w:cs="Times New Roman"/>
          <w:szCs w:val="24"/>
          <w:lang w:val="sr-Cyrl-CS"/>
        </w:rPr>
        <w:t xml:space="preserve"> </w:t>
      </w:r>
      <w:r w:rsidR="00422824">
        <w:rPr>
          <w:rFonts w:eastAsia="Times New Roman" w:cs="Times New Roman"/>
          <w:szCs w:val="24"/>
          <w:lang w:val="sr-Cyrl-CS"/>
        </w:rPr>
        <w:t>Odbora</w:t>
      </w:r>
      <w:r w:rsidRPr="00D63060">
        <w:rPr>
          <w:rFonts w:eastAsia="Times New Roman" w:cs="Times New Roman"/>
          <w:szCs w:val="24"/>
          <w:lang w:val="sr-Cyrl-CS"/>
        </w:rPr>
        <w:t>.</w:t>
      </w:r>
    </w:p>
    <w:p w:rsidR="00FB6E7C" w:rsidRPr="003F3C0A" w:rsidRDefault="00FB6E7C" w:rsidP="0041708D">
      <w:pPr>
        <w:tabs>
          <w:tab w:val="left" w:pos="1418"/>
        </w:tabs>
        <w:spacing w:after="0"/>
        <w:rPr>
          <w:rFonts w:cs="Times New Roman"/>
          <w:szCs w:val="24"/>
        </w:rPr>
      </w:pPr>
    </w:p>
    <w:p w:rsidR="00FB6E7C" w:rsidRDefault="00422824" w:rsidP="00FB6E7C">
      <w:pPr>
        <w:widowControl w:val="0"/>
        <w:tabs>
          <w:tab w:val="left" w:pos="1440"/>
        </w:tabs>
        <w:spacing w:after="0"/>
        <w:rPr>
          <w:rFonts w:cs="Times New Roman"/>
          <w:b/>
          <w:szCs w:val="24"/>
          <w:lang w:val="sr-Cyrl-RS"/>
        </w:rPr>
      </w:pPr>
      <w:r>
        <w:rPr>
          <w:rFonts w:cs="Times New Roman"/>
          <w:szCs w:val="24"/>
          <w:lang w:val="sr-Cyrl-RS"/>
        </w:rPr>
        <w:t>Treća</w:t>
      </w:r>
      <w:r w:rsidR="004170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tačka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dnevnog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reda</w:t>
      </w:r>
      <w:r w:rsidR="00FB6E7C" w:rsidRPr="003F3C0A">
        <w:rPr>
          <w:rFonts w:cs="Times New Roman"/>
          <w:szCs w:val="24"/>
          <w:lang w:val="sr-Cyrl-RS"/>
        </w:rPr>
        <w:t xml:space="preserve"> – </w:t>
      </w:r>
      <w:r>
        <w:rPr>
          <w:rFonts w:cs="Times New Roman"/>
          <w:b/>
          <w:szCs w:val="24"/>
          <w:lang w:val="sr-Cyrl-RS"/>
        </w:rPr>
        <w:t>Razno</w:t>
      </w:r>
    </w:p>
    <w:p w:rsidR="0041708D" w:rsidRPr="0041708D" w:rsidRDefault="00422824" w:rsidP="00FB6E7C">
      <w:pPr>
        <w:widowControl w:val="0"/>
        <w:tabs>
          <w:tab w:val="left" w:pos="1440"/>
        </w:tabs>
        <w:spacing w:after="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Povodom</w:t>
      </w:r>
      <w:r w:rsidR="0041708D" w:rsidRPr="004170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ove</w:t>
      </w:r>
      <w:r w:rsidR="0041708D" w:rsidRPr="004170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tačke</w:t>
      </w:r>
      <w:r w:rsidR="0041708D" w:rsidRPr="004170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dnevnog</w:t>
      </w:r>
      <w:r w:rsidR="0041708D" w:rsidRPr="004170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reda</w:t>
      </w:r>
      <w:r w:rsidR="0041708D" w:rsidRPr="004170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nije</w:t>
      </w:r>
      <w:r w:rsidR="0041708D" w:rsidRPr="004170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bilo</w:t>
      </w:r>
      <w:r w:rsidR="0041708D" w:rsidRPr="004170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predloga</w:t>
      </w:r>
      <w:r w:rsidR="0041708D" w:rsidRPr="0041708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pitanja</w:t>
      </w:r>
      <w:r w:rsidR="0041708D" w:rsidRPr="004170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</w:t>
      </w:r>
      <w:r w:rsidR="0041708D" w:rsidRPr="004170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diskusije</w:t>
      </w:r>
      <w:r w:rsidR="0041708D" w:rsidRPr="0041708D">
        <w:rPr>
          <w:rFonts w:cs="Times New Roman"/>
          <w:szCs w:val="24"/>
          <w:lang w:val="sr-Cyrl-RS"/>
        </w:rPr>
        <w:t>.</w:t>
      </w:r>
    </w:p>
    <w:p w:rsidR="0041708D" w:rsidRPr="003F3C0A" w:rsidRDefault="0041708D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CS"/>
        </w:rPr>
      </w:pPr>
    </w:p>
    <w:p w:rsidR="00FB6E7C" w:rsidRPr="003F3C0A" w:rsidRDefault="00422824" w:rsidP="00FB6E7C">
      <w:pPr>
        <w:ind w:left="720"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Sednica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zaključena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3F3C0A" w:rsidRPr="003F3C0A">
        <w:rPr>
          <w:rFonts w:cs="Times New Roman"/>
          <w:szCs w:val="24"/>
          <w:lang w:val="sr-Cyrl-RS"/>
        </w:rPr>
        <w:t xml:space="preserve"> 1</w:t>
      </w:r>
      <w:r w:rsidR="003F3C0A" w:rsidRPr="003F3C0A">
        <w:rPr>
          <w:rFonts w:cs="Times New Roman"/>
          <w:szCs w:val="24"/>
          <w:lang w:val="sr-Latn-RS"/>
        </w:rPr>
        <w:t>3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časova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3F3C0A" w:rsidRPr="003F3C0A">
        <w:rPr>
          <w:rFonts w:cs="Times New Roman"/>
          <w:szCs w:val="24"/>
          <w:lang w:val="sr-Cyrl-RS"/>
        </w:rPr>
        <w:t xml:space="preserve"> </w:t>
      </w:r>
      <w:r w:rsidR="003F3C0A" w:rsidRPr="003F3C0A">
        <w:rPr>
          <w:rFonts w:cs="Times New Roman"/>
          <w:szCs w:val="24"/>
          <w:lang w:val="sr-Latn-RS"/>
        </w:rPr>
        <w:t>30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minuta</w:t>
      </w:r>
      <w:r w:rsidR="00FB6E7C" w:rsidRPr="003F3C0A">
        <w:rPr>
          <w:rFonts w:cs="Times New Roman"/>
          <w:szCs w:val="24"/>
          <w:lang w:val="sr-Cyrl-RS"/>
        </w:rPr>
        <w:t>.</w:t>
      </w:r>
    </w:p>
    <w:p w:rsidR="00FB6E7C" w:rsidRPr="003F3C0A" w:rsidRDefault="00FB6E7C" w:rsidP="00FB6E7C">
      <w:pPr>
        <w:tabs>
          <w:tab w:val="left" w:pos="1418"/>
        </w:tabs>
        <w:spacing w:after="0"/>
        <w:ind w:firstLine="720"/>
        <w:rPr>
          <w:rFonts w:cs="Times New Roman"/>
          <w:szCs w:val="24"/>
          <w:lang w:val="sr-Cyrl-RS"/>
        </w:rPr>
      </w:pPr>
      <w:r w:rsidRPr="003F3C0A">
        <w:rPr>
          <w:rFonts w:cs="Times New Roman"/>
          <w:szCs w:val="24"/>
          <w:lang w:val="sr-Cyrl-RS"/>
        </w:rPr>
        <w:tab/>
      </w:r>
      <w:r w:rsidR="00422824">
        <w:rPr>
          <w:rFonts w:cs="Times New Roman"/>
          <w:szCs w:val="24"/>
          <w:lang w:val="sr-Cyrl-RS"/>
        </w:rPr>
        <w:t>Sednica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je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prenošena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u</w:t>
      </w:r>
      <w:r w:rsidRPr="003F3C0A">
        <w:rPr>
          <w:rFonts w:cs="Times New Roman"/>
          <w:szCs w:val="24"/>
          <w:lang w:val="sr-Cyrl-RS"/>
        </w:rPr>
        <w:t xml:space="preserve"> </w:t>
      </w:r>
      <w:r w:rsidRPr="003F3C0A">
        <w:rPr>
          <w:rFonts w:cs="Times New Roman"/>
          <w:szCs w:val="24"/>
          <w:lang w:val="sr-Latn-RS"/>
        </w:rPr>
        <w:t>live stream</w:t>
      </w:r>
      <w:r w:rsidRPr="003F3C0A">
        <w:rPr>
          <w:rFonts w:cs="Times New Roman"/>
          <w:szCs w:val="24"/>
          <w:lang w:val="sr-Cyrl-RS"/>
        </w:rPr>
        <w:t>-</w:t>
      </w:r>
      <w:r w:rsidR="00422824">
        <w:rPr>
          <w:rFonts w:cs="Times New Roman"/>
          <w:szCs w:val="24"/>
          <w:lang w:val="sr-Cyrl-RS"/>
        </w:rPr>
        <w:t>u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tonski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snimana</w:t>
      </w:r>
      <w:r w:rsidRPr="003F3C0A">
        <w:rPr>
          <w:rFonts w:cs="Times New Roman"/>
          <w:szCs w:val="24"/>
          <w:lang w:val="sr-Cyrl-RS"/>
        </w:rPr>
        <w:t xml:space="preserve">, </w:t>
      </w:r>
      <w:r w:rsidR="00422824">
        <w:rPr>
          <w:rFonts w:cs="Times New Roman"/>
          <w:szCs w:val="24"/>
          <w:lang w:val="sr-Cyrl-RS"/>
        </w:rPr>
        <w:t>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video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zapis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nalazi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internet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stranici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Narodne</w:t>
      </w:r>
      <w:r w:rsidRPr="003F3C0A">
        <w:rPr>
          <w:rFonts w:cs="Times New Roman"/>
          <w:szCs w:val="24"/>
          <w:lang w:val="sr-Cyrl-RS"/>
        </w:rPr>
        <w:t xml:space="preserve"> </w:t>
      </w:r>
      <w:r w:rsidR="00422824">
        <w:rPr>
          <w:rFonts w:cs="Times New Roman"/>
          <w:szCs w:val="24"/>
          <w:lang w:val="sr-Cyrl-RS"/>
        </w:rPr>
        <w:t>skupštine</w:t>
      </w:r>
      <w:r w:rsidRPr="003F3C0A">
        <w:rPr>
          <w:rFonts w:cs="Times New Roman"/>
          <w:szCs w:val="24"/>
          <w:lang w:val="sr-Cyrl-RS"/>
        </w:rPr>
        <w:t xml:space="preserve">. </w:t>
      </w:r>
    </w:p>
    <w:p w:rsidR="00FB6E7C" w:rsidRPr="003F3C0A" w:rsidRDefault="00FB6E7C" w:rsidP="00FB6E7C">
      <w:pPr>
        <w:rPr>
          <w:rFonts w:cs="Times New Roman"/>
          <w:szCs w:val="24"/>
          <w:lang w:val="sr-Cyrl-RS"/>
        </w:rPr>
      </w:pPr>
    </w:p>
    <w:p w:rsidR="00FB6E7C" w:rsidRPr="003F3C0A" w:rsidRDefault="00FB6E7C" w:rsidP="00FB6E7C">
      <w:pPr>
        <w:spacing w:after="0"/>
        <w:ind w:left="1440"/>
        <w:contextualSpacing/>
        <w:rPr>
          <w:rFonts w:cs="Times New Roman"/>
          <w:szCs w:val="24"/>
          <w:lang w:val="sr-Cyrl-RS"/>
        </w:rPr>
      </w:pPr>
    </w:p>
    <w:p w:rsidR="00FB6E7C" w:rsidRPr="003F3C0A" w:rsidRDefault="00FB6E7C" w:rsidP="00FB6E7C">
      <w:pPr>
        <w:spacing w:after="0"/>
        <w:contextualSpacing/>
        <w:rPr>
          <w:rFonts w:cs="Times New Roman"/>
          <w:szCs w:val="24"/>
          <w:lang w:val="sr-Cyrl-RS"/>
        </w:rPr>
      </w:pPr>
      <w:r w:rsidRPr="003F3C0A">
        <w:rPr>
          <w:rFonts w:cs="Times New Roman"/>
          <w:szCs w:val="24"/>
          <w:lang w:val="sr-Cyrl-RS"/>
        </w:rPr>
        <w:t xml:space="preserve">     </w:t>
      </w:r>
      <w:r w:rsidR="00422824">
        <w:rPr>
          <w:rFonts w:cs="Times New Roman"/>
          <w:szCs w:val="24"/>
          <w:lang w:val="sr-Cyrl-RS"/>
        </w:rPr>
        <w:t>SEKRETAR</w:t>
      </w:r>
      <w:r w:rsidRPr="003F3C0A">
        <w:rPr>
          <w:rFonts w:cs="Times New Roman"/>
          <w:szCs w:val="24"/>
          <w:lang w:val="sr-Cyrl-RS"/>
        </w:rPr>
        <w:t xml:space="preserve">                                                                                     </w:t>
      </w:r>
      <w:r w:rsidR="00422824">
        <w:rPr>
          <w:rFonts w:cs="Times New Roman"/>
          <w:szCs w:val="24"/>
          <w:lang w:val="sr-Cyrl-RS"/>
        </w:rPr>
        <w:t>PREDSEDNIK</w:t>
      </w:r>
      <w:r w:rsidRPr="003F3C0A">
        <w:rPr>
          <w:rFonts w:cs="Times New Roman"/>
          <w:szCs w:val="24"/>
          <w:lang w:val="sr-Cyrl-RS"/>
        </w:rPr>
        <w:t xml:space="preserve"> </w:t>
      </w:r>
    </w:p>
    <w:p w:rsidR="00FB6E7C" w:rsidRPr="003F3C0A" w:rsidRDefault="00FB6E7C" w:rsidP="00FB6E7C">
      <w:pPr>
        <w:spacing w:after="0"/>
        <w:contextualSpacing/>
        <w:rPr>
          <w:rFonts w:cs="Times New Roman"/>
          <w:szCs w:val="24"/>
          <w:lang w:val="sr-Cyrl-RS"/>
        </w:rPr>
      </w:pPr>
      <w:r w:rsidRPr="003F3C0A">
        <w:rPr>
          <w:rFonts w:cs="Times New Roman"/>
          <w:szCs w:val="24"/>
          <w:lang w:val="sr-Cyrl-RS"/>
        </w:rPr>
        <w:t xml:space="preserve">                                          </w:t>
      </w:r>
    </w:p>
    <w:p w:rsidR="00FB6E7C" w:rsidRPr="003F3C0A" w:rsidRDefault="00422824" w:rsidP="0041708D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Aleksandra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Balać</w:t>
      </w:r>
      <w:r w:rsidR="00FB6E7C" w:rsidRPr="003F3C0A">
        <w:rPr>
          <w:rFonts w:cs="Times New Roman"/>
          <w:szCs w:val="24"/>
          <w:lang w:val="sr-Cyrl-RS"/>
        </w:rPr>
        <w:t xml:space="preserve">                                                                          </w:t>
      </w:r>
      <w:r>
        <w:rPr>
          <w:rFonts w:cs="Times New Roman"/>
          <w:szCs w:val="24"/>
          <w:lang w:val="sr-Cyrl-RS"/>
        </w:rPr>
        <w:t>Snežana</w:t>
      </w:r>
      <w:r w:rsidR="00FB6E7C" w:rsidRPr="003F3C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</w:t>
      </w:r>
      <w:r w:rsidR="00FB6E7C" w:rsidRPr="003F3C0A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Petrović</w:t>
      </w:r>
    </w:p>
    <w:sectPr w:rsidR="00FB6E7C" w:rsidRPr="003F3C0A" w:rsidSect="0041708D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48" w:rsidRDefault="009E3C48" w:rsidP="0041708D">
      <w:pPr>
        <w:spacing w:after="0"/>
      </w:pPr>
      <w:r>
        <w:separator/>
      </w:r>
    </w:p>
  </w:endnote>
  <w:endnote w:type="continuationSeparator" w:id="0">
    <w:p w:rsidR="009E3C48" w:rsidRDefault="009E3C48" w:rsidP="00417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48" w:rsidRDefault="009E3C48" w:rsidP="0041708D">
      <w:pPr>
        <w:spacing w:after="0"/>
      </w:pPr>
      <w:r>
        <w:separator/>
      </w:r>
    </w:p>
  </w:footnote>
  <w:footnote w:type="continuationSeparator" w:id="0">
    <w:p w:rsidR="009E3C48" w:rsidRDefault="009E3C48" w:rsidP="004170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3046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708D" w:rsidRDefault="004170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8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708D" w:rsidRDefault="00417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1C"/>
    <w:rsid w:val="000C6610"/>
    <w:rsid w:val="000E35FC"/>
    <w:rsid w:val="0010124C"/>
    <w:rsid w:val="00134918"/>
    <w:rsid w:val="00241A00"/>
    <w:rsid w:val="0030005D"/>
    <w:rsid w:val="00312A52"/>
    <w:rsid w:val="003813BD"/>
    <w:rsid w:val="003F3C0A"/>
    <w:rsid w:val="004140C0"/>
    <w:rsid w:val="0041708D"/>
    <w:rsid w:val="00422824"/>
    <w:rsid w:val="0043253E"/>
    <w:rsid w:val="00492173"/>
    <w:rsid w:val="004B49EA"/>
    <w:rsid w:val="005A623C"/>
    <w:rsid w:val="005D28F7"/>
    <w:rsid w:val="00624C56"/>
    <w:rsid w:val="006506E3"/>
    <w:rsid w:val="007C5FD8"/>
    <w:rsid w:val="008B492B"/>
    <w:rsid w:val="008D18A2"/>
    <w:rsid w:val="008D5558"/>
    <w:rsid w:val="00954A6B"/>
    <w:rsid w:val="009E3C48"/>
    <w:rsid w:val="00B1249A"/>
    <w:rsid w:val="00D03F39"/>
    <w:rsid w:val="00EE211C"/>
    <w:rsid w:val="00EF18E1"/>
    <w:rsid w:val="00F0697D"/>
    <w:rsid w:val="00F425BA"/>
    <w:rsid w:val="00F6177E"/>
    <w:rsid w:val="00FA1B3B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F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B6E7C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18E1"/>
    <w:pPr>
      <w:spacing w:after="0"/>
      <w:jc w:val="left"/>
    </w:pPr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18E1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170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0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70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08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F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B6E7C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18E1"/>
    <w:pPr>
      <w:spacing w:after="0"/>
      <w:jc w:val="left"/>
    </w:pPr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18E1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170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0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70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08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Olgica Stojković Bošković</cp:lastModifiedBy>
  <cp:revision>2</cp:revision>
  <dcterms:created xsi:type="dcterms:W3CDTF">2020-02-26T10:09:00Z</dcterms:created>
  <dcterms:modified xsi:type="dcterms:W3CDTF">2020-02-26T10:09:00Z</dcterms:modified>
</cp:coreProperties>
</file>